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F" w:rsidRPr="009D030F" w:rsidRDefault="009D030F" w:rsidP="009D03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D030F">
        <w:rPr>
          <w:rFonts w:ascii="Times New Roman" w:eastAsia="Times New Roman" w:hAnsi="Times New Roman" w:cs="Times New Roman"/>
          <w:b/>
          <w:bCs/>
          <w:kern w:val="36"/>
          <w:sz w:val="48"/>
          <w:szCs w:val="48"/>
        </w:rPr>
        <w:t xml:space="preserve">«Диагностика межличностных отношений» </w:t>
      </w:r>
      <w:r w:rsidRPr="009D030F">
        <w:rPr>
          <w:rFonts w:ascii="Times New Roman" w:eastAsia="Times New Roman" w:hAnsi="Times New Roman" w:cs="Times New Roman"/>
          <w:b/>
          <w:bCs/>
          <w:kern w:val="36"/>
          <w:sz w:val="48"/>
          <w:szCs w:val="48"/>
        </w:rPr>
        <w:br/>
      </w:r>
      <w:r w:rsidRPr="009D030F">
        <w:rPr>
          <w:rFonts w:ascii="Times New Roman" w:eastAsia="Times New Roman" w:hAnsi="Times New Roman" w:cs="Times New Roman"/>
          <w:b/>
          <w:bCs/>
          <w:kern w:val="36"/>
          <w:sz w:val="36"/>
          <w:szCs w:val="36"/>
        </w:rPr>
        <w:t>(Т. Лири)</w:t>
      </w:r>
    </w:p>
    <w:p w:rsidR="009D030F" w:rsidRPr="009D030F" w:rsidRDefault="009D030F" w:rsidP="009D03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95250"/>
            <wp:effectExtent l="1905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Методика создана Т. Лири, Г. Лефоржем, Р. Сазеком в 1954 г. и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Они названы М. Аргайлом в числе главных компонентов при анализе стиля межличностного поведения и по содержанию могут быть соотнесены с двумя из трех главных осей семантического дифференциала Ч. Осгуда: оценка и сила. В многолетнем исследовании, проводимом американскими психологами под руководством Б. Бейлза, поведение члена группы оценивается по двум переменным, анализ которых осуществляется в трехмерном пространстве, образованном тремя осями: доминирование-подчинение, дружелюбие-агрессивность, эмоциональность-аналитичность.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Для представления основных социальных ориентации Т. 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Т. Лири предлагал использовать методику для оценки наблюдаемого поведения людей, т.е. поведения в оценке окружающих ("со стороны"), для самооценки, оценки близких людей, для описания идеального "Я". В соответствии с этими уровнями диагностики меняется инструкция для ответа. </w:t>
      </w:r>
    </w:p>
    <w:p w:rsidR="009D030F" w:rsidRPr="009D030F" w:rsidRDefault="009D030F" w:rsidP="009D030F">
      <w:pPr>
        <w:spacing w:before="100" w:beforeAutospacing="1" w:after="100" w:afterAutospacing="1"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b/>
          <w:bCs/>
          <w:sz w:val="24"/>
          <w:szCs w:val="24"/>
        </w:rPr>
        <w:t>Инструкция</w:t>
      </w:r>
      <w:r w:rsidRPr="009D030F">
        <w:rPr>
          <w:rFonts w:ascii="Times New Roman" w:eastAsia="Times New Roman" w:hAnsi="Times New Roman" w:cs="Times New Roman"/>
          <w:sz w:val="24"/>
          <w:szCs w:val="24"/>
        </w:rPr>
        <w:t xml:space="preserve"> Вам предлагается список характеристик. Следует внимательно прочесть каждую и решить, соответствует ли она вашему представлению о себе. Если соответствует, то пометьте ее знаком «плюс» или напишите напротив нее «да». Если не соответствует – ничего не пишите.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Одновременно или последовательно можно оценить предложенные характеристики с точки зрения "Я- в идеале" (каким хотите быть), а также того, как подходят эти характеристики какому-либо интересующему вас человеку - "мой партнер". Старайтесь быть искренним. Если нет полной уверенности, знак "+" не ставьте. </w:t>
      </w:r>
    </w:p>
    <w:p w:rsidR="009D030F" w:rsidRPr="009D030F" w:rsidRDefault="009D030F" w:rsidP="009D030F">
      <w:pPr>
        <w:spacing w:after="0" w:line="240" w:lineRule="auto"/>
        <w:jc w:val="center"/>
        <w:rPr>
          <w:rFonts w:ascii="Times New Roman" w:eastAsia="Times New Roman" w:hAnsi="Times New Roman" w:cs="Times New Roman"/>
          <w:sz w:val="24"/>
          <w:szCs w:val="24"/>
        </w:rPr>
      </w:pPr>
      <w:r w:rsidRPr="009D030F">
        <w:rPr>
          <w:rFonts w:ascii="Times New Roman" w:eastAsia="Times New Roman" w:hAnsi="Times New Roman" w:cs="Times New Roman"/>
          <w:b/>
          <w:bCs/>
          <w:sz w:val="24"/>
          <w:szCs w:val="24"/>
        </w:rPr>
        <w:lastRenderedPageBreak/>
        <w:t>Опросник</w:t>
      </w:r>
    </w:p>
    <w:tbl>
      <w:tblPr>
        <w:tblW w:w="0" w:type="auto"/>
        <w:tblCellSpacing w:w="15" w:type="dxa"/>
        <w:tblCellMar>
          <w:top w:w="15" w:type="dxa"/>
          <w:left w:w="15" w:type="dxa"/>
          <w:bottom w:w="15" w:type="dxa"/>
          <w:right w:w="15" w:type="dxa"/>
        </w:tblCellMar>
        <w:tblLook w:val="04A0"/>
      </w:tblPr>
      <w:tblGrid>
        <w:gridCol w:w="570"/>
        <w:gridCol w:w="7665"/>
      </w:tblGrid>
      <w:tr w:rsidR="009D030F" w:rsidRPr="009D030F" w:rsidTr="009D030F">
        <w:trPr>
          <w:tblCellSpacing w:w="15" w:type="dxa"/>
        </w:trPr>
        <w:tc>
          <w:tcPr>
            <w:tcW w:w="525" w:type="dxa"/>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 Другие думают о нем благосклонно </w:t>
            </w:r>
            <w:r w:rsidRPr="009D030F">
              <w:rPr>
                <w:rFonts w:ascii="Times New Roman" w:eastAsia="Times New Roman" w:hAnsi="Times New Roman" w:cs="Times New Roman"/>
                <w:sz w:val="24"/>
                <w:szCs w:val="24"/>
              </w:rPr>
              <w:br/>
              <w:t xml:space="preserve">2. Производит впечатление на окружающих </w:t>
            </w:r>
            <w:r w:rsidRPr="009D030F">
              <w:rPr>
                <w:rFonts w:ascii="Times New Roman" w:eastAsia="Times New Roman" w:hAnsi="Times New Roman" w:cs="Times New Roman"/>
                <w:sz w:val="24"/>
                <w:szCs w:val="24"/>
              </w:rPr>
              <w:br/>
              <w:t xml:space="preserve">3. Умеет распоряжаться, приказывать </w:t>
            </w:r>
            <w:r w:rsidRPr="009D030F">
              <w:rPr>
                <w:rFonts w:ascii="Times New Roman" w:eastAsia="Times New Roman" w:hAnsi="Times New Roman" w:cs="Times New Roman"/>
                <w:sz w:val="24"/>
                <w:szCs w:val="24"/>
              </w:rPr>
              <w:br/>
              <w:t xml:space="preserve">4. Умеет настоять на своем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5. Обладает чувством достоинства </w:t>
            </w:r>
            <w:r w:rsidRPr="009D030F">
              <w:rPr>
                <w:rFonts w:ascii="Times New Roman" w:eastAsia="Times New Roman" w:hAnsi="Times New Roman" w:cs="Times New Roman"/>
                <w:sz w:val="24"/>
                <w:szCs w:val="24"/>
              </w:rPr>
              <w:br/>
              <w:t xml:space="preserve">6. Независимый </w:t>
            </w:r>
            <w:r w:rsidRPr="009D030F">
              <w:rPr>
                <w:rFonts w:ascii="Times New Roman" w:eastAsia="Times New Roman" w:hAnsi="Times New Roman" w:cs="Times New Roman"/>
                <w:sz w:val="24"/>
                <w:szCs w:val="24"/>
              </w:rPr>
              <w:br/>
              <w:t xml:space="preserve">7. Способен сам позаботиться о себе </w:t>
            </w:r>
            <w:r w:rsidRPr="009D030F">
              <w:rPr>
                <w:rFonts w:ascii="Times New Roman" w:eastAsia="Times New Roman" w:hAnsi="Times New Roman" w:cs="Times New Roman"/>
                <w:sz w:val="24"/>
                <w:szCs w:val="24"/>
              </w:rPr>
              <w:br/>
              <w:t xml:space="preserve">8. Может проявлять безразличие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9. Способен быть суровым </w:t>
            </w:r>
            <w:r w:rsidRPr="009D030F">
              <w:rPr>
                <w:rFonts w:ascii="Times New Roman" w:eastAsia="Times New Roman" w:hAnsi="Times New Roman" w:cs="Times New Roman"/>
                <w:sz w:val="24"/>
                <w:szCs w:val="24"/>
              </w:rPr>
              <w:br/>
              <w:t xml:space="preserve">10. Строгий, но справедливый </w:t>
            </w:r>
            <w:r w:rsidRPr="009D030F">
              <w:rPr>
                <w:rFonts w:ascii="Times New Roman" w:eastAsia="Times New Roman" w:hAnsi="Times New Roman" w:cs="Times New Roman"/>
                <w:sz w:val="24"/>
                <w:szCs w:val="24"/>
              </w:rPr>
              <w:br/>
              <w:t xml:space="preserve">11. Может быть искренним </w:t>
            </w:r>
            <w:r w:rsidRPr="009D030F">
              <w:rPr>
                <w:rFonts w:ascii="Times New Roman" w:eastAsia="Times New Roman" w:hAnsi="Times New Roman" w:cs="Times New Roman"/>
                <w:sz w:val="24"/>
                <w:szCs w:val="24"/>
              </w:rPr>
              <w:br/>
              <w:t xml:space="preserve">12. Критичен к другим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13. Любит поплакаться </w:t>
            </w:r>
            <w:r w:rsidRPr="009D030F">
              <w:rPr>
                <w:rFonts w:ascii="Times New Roman" w:eastAsia="Times New Roman" w:hAnsi="Times New Roman" w:cs="Times New Roman"/>
                <w:sz w:val="24"/>
                <w:szCs w:val="24"/>
              </w:rPr>
              <w:br/>
              <w:t xml:space="preserve">14. Часто печален </w:t>
            </w:r>
            <w:r w:rsidRPr="009D030F">
              <w:rPr>
                <w:rFonts w:ascii="Times New Roman" w:eastAsia="Times New Roman" w:hAnsi="Times New Roman" w:cs="Times New Roman"/>
                <w:sz w:val="24"/>
                <w:szCs w:val="24"/>
              </w:rPr>
              <w:br/>
              <w:t xml:space="preserve">15. Способен проявлять недоверие </w:t>
            </w:r>
            <w:r w:rsidRPr="009D030F">
              <w:rPr>
                <w:rFonts w:ascii="Times New Roman" w:eastAsia="Times New Roman" w:hAnsi="Times New Roman" w:cs="Times New Roman"/>
                <w:sz w:val="24"/>
                <w:szCs w:val="24"/>
              </w:rPr>
              <w:br/>
              <w:t xml:space="preserve">16. Часто разочаровывается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17. Способен быть критичным к себе </w:t>
            </w:r>
            <w:r w:rsidRPr="009D030F">
              <w:rPr>
                <w:rFonts w:ascii="Times New Roman" w:eastAsia="Times New Roman" w:hAnsi="Times New Roman" w:cs="Times New Roman"/>
                <w:sz w:val="24"/>
                <w:szCs w:val="24"/>
              </w:rPr>
              <w:br/>
              <w:t xml:space="preserve">18. Способен признать свою неправоту </w:t>
            </w:r>
            <w:r w:rsidRPr="009D030F">
              <w:rPr>
                <w:rFonts w:ascii="Times New Roman" w:eastAsia="Times New Roman" w:hAnsi="Times New Roman" w:cs="Times New Roman"/>
                <w:sz w:val="24"/>
                <w:szCs w:val="24"/>
              </w:rPr>
              <w:br/>
              <w:t xml:space="preserve">19. Охотно подчиняется </w:t>
            </w:r>
            <w:r w:rsidRPr="009D030F">
              <w:rPr>
                <w:rFonts w:ascii="Times New Roman" w:eastAsia="Times New Roman" w:hAnsi="Times New Roman" w:cs="Times New Roman"/>
                <w:sz w:val="24"/>
                <w:szCs w:val="24"/>
              </w:rPr>
              <w:br/>
              <w:t xml:space="preserve">20. Уступчивый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21. Благодарный </w:t>
            </w:r>
            <w:r w:rsidRPr="009D030F">
              <w:rPr>
                <w:rFonts w:ascii="Times New Roman" w:eastAsia="Times New Roman" w:hAnsi="Times New Roman" w:cs="Times New Roman"/>
                <w:sz w:val="24"/>
                <w:szCs w:val="24"/>
              </w:rPr>
              <w:br/>
              <w:t xml:space="preserve">22. Восхищающийся, склонный к подражанию </w:t>
            </w:r>
            <w:r w:rsidRPr="009D030F">
              <w:rPr>
                <w:rFonts w:ascii="Times New Roman" w:eastAsia="Times New Roman" w:hAnsi="Times New Roman" w:cs="Times New Roman"/>
                <w:sz w:val="24"/>
                <w:szCs w:val="24"/>
              </w:rPr>
              <w:br/>
              <w:t xml:space="preserve">23. Уважительный </w:t>
            </w:r>
            <w:r w:rsidRPr="009D030F">
              <w:rPr>
                <w:rFonts w:ascii="Times New Roman" w:eastAsia="Times New Roman" w:hAnsi="Times New Roman" w:cs="Times New Roman"/>
                <w:sz w:val="24"/>
                <w:szCs w:val="24"/>
              </w:rPr>
              <w:br/>
              <w:t xml:space="preserve">24. Ищущий одобрения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25. Способен к сотрудничеству </w:t>
            </w:r>
            <w:r w:rsidRPr="009D030F">
              <w:rPr>
                <w:rFonts w:ascii="Times New Roman" w:eastAsia="Times New Roman" w:hAnsi="Times New Roman" w:cs="Times New Roman"/>
                <w:sz w:val="24"/>
                <w:szCs w:val="24"/>
              </w:rPr>
              <w:br/>
              <w:t xml:space="preserve">26. Стремится ужиться с другими </w:t>
            </w:r>
            <w:r w:rsidRPr="009D030F">
              <w:rPr>
                <w:rFonts w:ascii="Times New Roman" w:eastAsia="Times New Roman" w:hAnsi="Times New Roman" w:cs="Times New Roman"/>
                <w:sz w:val="24"/>
                <w:szCs w:val="24"/>
              </w:rPr>
              <w:br/>
              <w:t xml:space="preserve">27. Дружелюбный, доброжелательный </w:t>
            </w:r>
            <w:r w:rsidRPr="009D030F">
              <w:rPr>
                <w:rFonts w:ascii="Times New Roman" w:eastAsia="Times New Roman" w:hAnsi="Times New Roman" w:cs="Times New Roman"/>
                <w:sz w:val="24"/>
                <w:szCs w:val="24"/>
              </w:rPr>
              <w:br/>
              <w:t xml:space="preserve">28. Внимательный, ласковый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29. Деликатный </w:t>
            </w:r>
            <w:r w:rsidRPr="009D030F">
              <w:rPr>
                <w:rFonts w:ascii="Times New Roman" w:eastAsia="Times New Roman" w:hAnsi="Times New Roman" w:cs="Times New Roman"/>
                <w:sz w:val="24"/>
                <w:szCs w:val="24"/>
              </w:rPr>
              <w:br/>
              <w:t xml:space="preserve">30. Одобряющий </w:t>
            </w:r>
            <w:r w:rsidRPr="009D030F">
              <w:rPr>
                <w:rFonts w:ascii="Times New Roman" w:eastAsia="Times New Roman" w:hAnsi="Times New Roman" w:cs="Times New Roman"/>
                <w:sz w:val="24"/>
                <w:szCs w:val="24"/>
              </w:rPr>
              <w:br/>
              <w:t xml:space="preserve">31. Отзывчивый на призывы о помощи </w:t>
            </w:r>
            <w:r w:rsidRPr="009D030F">
              <w:rPr>
                <w:rFonts w:ascii="Times New Roman" w:eastAsia="Times New Roman" w:hAnsi="Times New Roman" w:cs="Times New Roman"/>
                <w:sz w:val="24"/>
                <w:szCs w:val="24"/>
              </w:rPr>
              <w:br/>
              <w:t xml:space="preserve">32. Бескорыстный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33. Способен вызвать восхищение </w:t>
            </w:r>
            <w:r w:rsidRPr="009D030F">
              <w:rPr>
                <w:rFonts w:ascii="Times New Roman" w:eastAsia="Times New Roman" w:hAnsi="Times New Roman" w:cs="Times New Roman"/>
                <w:sz w:val="24"/>
                <w:szCs w:val="24"/>
              </w:rPr>
              <w:br/>
              <w:t xml:space="preserve">34. Пользуется у других уважением </w:t>
            </w:r>
            <w:r w:rsidRPr="009D030F">
              <w:rPr>
                <w:rFonts w:ascii="Times New Roman" w:eastAsia="Times New Roman" w:hAnsi="Times New Roman" w:cs="Times New Roman"/>
                <w:sz w:val="24"/>
                <w:szCs w:val="24"/>
              </w:rPr>
              <w:br/>
              <w:t xml:space="preserve">35. Обладает талантом руководителя </w:t>
            </w:r>
            <w:r w:rsidRPr="009D030F">
              <w:rPr>
                <w:rFonts w:ascii="Times New Roman" w:eastAsia="Times New Roman" w:hAnsi="Times New Roman" w:cs="Times New Roman"/>
                <w:sz w:val="24"/>
                <w:szCs w:val="24"/>
              </w:rPr>
              <w:br/>
              <w:t xml:space="preserve">36. Любит ответственность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37. Уверен в себе </w:t>
            </w:r>
            <w:r w:rsidRPr="009D030F">
              <w:rPr>
                <w:rFonts w:ascii="Times New Roman" w:eastAsia="Times New Roman" w:hAnsi="Times New Roman" w:cs="Times New Roman"/>
                <w:sz w:val="24"/>
                <w:szCs w:val="24"/>
              </w:rPr>
              <w:br/>
              <w:t xml:space="preserve">38. Самоуверен, напорист </w:t>
            </w:r>
            <w:r w:rsidRPr="009D030F">
              <w:rPr>
                <w:rFonts w:ascii="Times New Roman" w:eastAsia="Times New Roman" w:hAnsi="Times New Roman" w:cs="Times New Roman"/>
                <w:sz w:val="24"/>
                <w:szCs w:val="24"/>
              </w:rPr>
              <w:br/>
              <w:t xml:space="preserve">39. Деловитый, практичный </w:t>
            </w:r>
            <w:r w:rsidRPr="009D030F">
              <w:rPr>
                <w:rFonts w:ascii="Times New Roman" w:eastAsia="Times New Roman" w:hAnsi="Times New Roman" w:cs="Times New Roman"/>
                <w:sz w:val="24"/>
                <w:szCs w:val="24"/>
              </w:rPr>
              <w:br/>
              <w:t xml:space="preserve">40. Любит соревноваться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41. Строгий и крутой, где надо </w:t>
            </w:r>
            <w:r w:rsidRPr="009D030F">
              <w:rPr>
                <w:rFonts w:ascii="Times New Roman" w:eastAsia="Times New Roman" w:hAnsi="Times New Roman" w:cs="Times New Roman"/>
                <w:sz w:val="24"/>
                <w:szCs w:val="24"/>
              </w:rPr>
              <w:br/>
              <w:t xml:space="preserve">42. Неумолимый, но беспристрастный </w:t>
            </w:r>
            <w:r w:rsidRPr="009D030F">
              <w:rPr>
                <w:rFonts w:ascii="Times New Roman" w:eastAsia="Times New Roman" w:hAnsi="Times New Roman" w:cs="Times New Roman"/>
                <w:sz w:val="24"/>
                <w:szCs w:val="24"/>
              </w:rPr>
              <w:br/>
              <w:t xml:space="preserve">43. Раздражительный </w:t>
            </w:r>
            <w:r w:rsidRPr="009D030F">
              <w:rPr>
                <w:rFonts w:ascii="Times New Roman" w:eastAsia="Times New Roman" w:hAnsi="Times New Roman" w:cs="Times New Roman"/>
                <w:sz w:val="24"/>
                <w:szCs w:val="24"/>
              </w:rPr>
              <w:br/>
              <w:t xml:space="preserve">44. Открытый, прямолинейный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45. Не терпит, чтобы им командовали </w:t>
            </w:r>
            <w:r w:rsidRPr="009D030F">
              <w:rPr>
                <w:rFonts w:ascii="Times New Roman" w:eastAsia="Times New Roman" w:hAnsi="Times New Roman" w:cs="Times New Roman"/>
                <w:sz w:val="24"/>
                <w:szCs w:val="24"/>
              </w:rPr>
              <w:br/>
              <w:t xml:space="preserve">46. Скептичен </w:t>
            </w:r>
            <w:r w:rsidRPr="009D030F">
              <w:rPr>
                <w:rFonts w:ascii="Times New Roman" w:eastAsia="Times New Roman" w:hAnsi="Times New Roman" w:cs="Times New Roman"/>
                <w:sz w:val="24"/>
                <w:szCs w:val="24"/>
              </w:rPr>
              <w:br/>
              <w:t xml:space="preserve">47. На него трудно произвести впечатление </w:t>
            </w:r>
            <w:r w:rsidRPr="009D030F">
              <w:rPr>
                <w:rFonts w:ascii="Times New Roman" w:eastAsia="Times New Roman" w:hAnsi="Times New Roman" w:cs="Times New Roman"/>
                <w:sz w:val="24"/>
                <w:szCs w:val="24"/>
              </w:rPr>
              <w:br/>
              <w:t xml:space="preserve">48. Обидчивый, щепетильный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lastRenderedPageBreak/>
              <w:t xml:space="preserve">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49. Легко смущается </w:t>
            </w:r>
            <w:r w:rsidRPr="009D030F">
              <w:rPr>
                <w:rFonts w:ascii="Times New Roman" w:eastAsia="Times New Roman" w:hAnsi="Times New Roman" w:cs="Times New Roman"/>
                <w:sz w:val="24"/>
                <w:szCs w:val="24"/>
              </w:rPr>
              <w:br/>
              <w:t xml:space="preserve">50. Не уверенный в себе </w:t>
            </w:r>
            <w:r w:rsidRPr="009D030F">
              <w:rPr>
                <w:rFonts w:ascii="Times New Roman" w:eastAsia="Times New Roman" w:hAnsi="Times New Roman" w:cs="Times New Roman"/>
                <w:sz w:val="24"/>
                <w:szCs w:val="24"/>
              </w:rPr>
              <w:br/>
              <w:t xml:space="preserve">51. Уступчивый </w:t>
            </w:r>
            <w:r w:rsidRPr="009D030F">
              <w:rPr>
                <w:rFonts w:ascii="Times New Roman" w:eastAsia="Times New Roman" w:hAnsi="Times New Roman" w:cs="Times New Roman"/>
                <w:sz w:val="24"/>
                <w:szCs w:val="24"/>
              </w:rPr>
              <w:br/>
              <w:t xml:space="preserve">52. Скромный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53. Часто прибегает к помощи других </w:t>
            </w:r>
            <w:r w:rsidRPr="009D030F">
              <w:rPr>
                <w:rFonts w:ascii="Times New Roman" w:eastAsia="Times New Roman" w:hAnsi="Times New Roman" w:cs="Times New Roman"/>
                <w:sz w:val="24"/>
                <w:szCs w:val="24"/>
              </w:rPr>
              <w:br/>
              <w:t xml:space="preserve">54. Очень почитает авторитеты </w:t>
            </w:r>
            <w:r w:rsidRPr="009D030F">
              <w:rPr>
                <w:rFonts w:ascii="Times New Roman" w:eastAsia="Times New Roman" w:hAnsi="Times New Roman" w:cs="Times New Roman"/>
                <w:sz w:val="24"/>
                <w:szCs w:val="24"/>
              </w:rPr>
              <w:br/>
              <w:t xml:space="preserve">55. Охотно принимает советы </w:t>
            </w:r>
            <w:r w:rsidRPr="009D030F">
              <w:rPr>
                <w:rFonts w:ascii="Times New Roman" w:eastAsia="Times New Roman" w:hAnsi="Times New Roman" w:cs="Times New Roman"/>
                <w:sz w:val="24"/>
                <w:szCs w:val="24"/>
              </w:rPr>
              <w:br/>
              <w:t xml:space="preserve">56. Доверчив и стремится радовать других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57. Всегда любезен в обхождении </w:t>
            </w:r>
            <w:r w:rsidRPr="009D030F">
              <w:rPr>
                <w:rFonts w:ascii="Times New Roman" w:eastAsia="Times New Roman" w:hAnsi="Times New Roman" w:cs="Times New Roman"/>
                <w:sz w:val="24"/>
                <w:szCs w:val="24"/>
              </w:rPr>
              <w:br/>
              <w:t xml:space="preserve">58. Дорожит мнением окружающих </w:t>
            </w:r>
            <w:r w:rsidRPr="009D030F">
              <w:rPr>
                <w:rFonts w:ascii="Times New Roman" w:eastAsia="Times New Roman" w:hAnsi="Times New Roman" w:cs="Times New Roman"/>
                <w:sz w:val="24"/>
                <w:szCs w:val="24"/>
              </w:rPr>
              <w:br/>
              <w:t xml:space="preserve">59. Общительный, уживчивый </w:t>
            </w:r>
            <w:r w:rsidRPr="009D030F">
              <w:rPr>
                <w:rFonts w:ascii="Times New Roman" w:eastAsia="Times New Roman" w:hAnsi="Times New Roman" w:cs="Times New Roman"/>
                <w:sz w:val="24"/>
                <w:szCs w:val="24"/>
              </w:rPr>
              <w:br/>
              <w:t xml:space="preserve">60. Добросердечный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61. Добрый, вселяющий уверенность </w:t>
            </w:r>
            <w:r w:rsidRPr="009D030F">
              <w:rPr>
                <w:rFonts w:ascii="Times New Roman" w:eastAsia="Times New Roman" w:hAnsi="Times New Roman" w:cs="Times New Roman"/>
                <w:sz w:val="24"/>
                <w:szCs w:val="24"/>
              </w:rPr>
              <w:br/>
              <w:t xml:space="preserve">62. Нежный, мягкосердечный </w:t>
            </w:r>
            <w:r w:rsidRPr="009D030F">
              <w:rPr>
                <w:rFonts w:ascii="Times New Roman" w:eastAsia="Times New Roman" w:hAnsi="Times New Roman" w:cs="Times New Roman"/>
                <w:sz w:val="24"/>
                <w:szCs w:val="24"/>
              </w:rPr>
              <w:br/>
              <w:t xml:space="preserve">63. Любит заботиться о других </w:t>
            </w:r>
            <w:r w:rsidRPr="009D030F">
              <w:rPr>
                <w:rFonts w:ascii="Times New Roman" w:eastAsia="Times New Roman" w:hAnsi="Times New Roman" w:cs="Times New Roman"/>
                <w:sz w:val="24"/>
                <w:szCs w:val="24"/>
              </w:rPr>
              <w:br/>
              <w:t xml:space="preserve">64. Бескорыстный, щедрый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65. Любит давать советы </w:t>
            </w:r>
            <w:r w:rsidRPr="009D030F">
              <w:rPr>
                <w:rFonts w:ascii="Times New Roman" w:eastAsia="Times New Roman" w:hAnsi="Times New Roman" w:cs="Times New Roman"/>
                <w:sz w:val="24"/>
                <w:szCs w:val="24"/>
              </w:rPr>
              <w:br/>
              <w:t xml:space="preserve">66. Производит впечатление значимости </w:t>
            </w:r>
            <w:r w:rsidRPr="009D030F">
              <w:rPr>
                <w:rFonts w:ascii="Times New Roman" w:eastAsia="Times New Roman" w:hAnsi="Times New Roman" w:cs="Times New Roman"/>
                <w:sz w:val="24"/>
                <w:szCs w:val="24"/>
              </w:rPr>
              <w:br/>
              <w:t xml:space="preserve">67. Начальственно-повелительный </w:t>
            </w:r>
            <w:r w:rsidRPr="009D030F">
              <w:rPr>
                <w:rFonts w:ascii="Times New Roman" w:eastAsia="Times New Roman" w:hAnsi="Times New Roman" w:cs="Times New Roman"/>
                <w:sz w:val="24"/>
                <w:szCs w:val="24"/>
              </w:rPr>
              <w:br/>
              <w:t xml:space="preserve">68. Властный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69. Хвастливый </w:t>
            </w:r>
            <w:r w:rsidRPr="009D030F">
              <w:rPr>
                <w:rFonts w:ascii="Times New Roman" w:eastAsia="Times New Roman" w:hAnsi="Times New Roman" w:cs="Times New Roman"/>
                <w:sz w:val="24"/>
                <w:szCs w:val="24"/>
              </w:rPr>
              <w:br/>
              <w:t xml:space="preserve">70. Надменный и самодовольный </w:t>
            </w:r>
            <w:r w:rsidRPr="009D030F">
              <w:rPr>
                <w:rFonts w:ascii="Times New Roman" w:eastAsia="Times New Roman" w:hAnsi="Times New Roman" w:cs="Times New Roman"/>
                <w:sz w:val="24"/>
                <w:szCs w:val="24"/>
              </w:rPr>
              <w:br/>
              <w:t xml:space="preserve">71. Думает только о себе </w:t>
            </w:r>
            <w:r w:rsidRPr="009D030F">
              <w:rPr>
                <w:rFonts w:ascii="Times New Roman" w:eastAsia="Times New Roman" w:hAnsi="Times New Roman" w:cs="Times New Roman"/>
                <w:sz w:val="24"/>
                <w:szCs w:val="24"/>
              </w:rPr>
              <w:br/>
              <w:t xml:space="preserve">72. Хитрый, расчетливый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73. Нетерпим к ошибкам других </w:t>
            </w:r>
            <w:r w:rsidRPr="009D030F">
              <w:rPr>
                <w:rFonts w:ascii="Times New Roman" w:eastAsia="Times New Roman" w:hAnsi="Times New Roman" w:cs="Times New Roman"/>
                <w:sz w:val="24"/>
                <w:szCs w:val="24"/>
              </w:rPr>
              <w:br/>
              <w:t xml:space="preserve">74. Своекорыстный </w:t>
            </w:r>
            <w:r w:rsidRPr="009D030F">
              <w:rPr>
                <w:rFonts w:ascii="Times New Roman" w:eastAsia="Times New Roman" w:hAnsi="Times New Roman" w:cs="Times New Roman"/>
                <w:sz w:val="24"/>
                <w:szCs w:val="24"/>
              </w:rPr>
              <w:br/>
              <w:t xml:space="preserve">75. Откровенный </w:t>
            </w:r>
            <w:r w:rsidRPr="009D030F">
              <w:rPr>
                <w:rFonts w:ascii="Times New Roman" w:eastAsia="Times New Roman" w:hAnsi="Times New Roman" w:cs="Times New Roman"/>
                <w:sz w:val="24"/>
                <w:szCs w:val="24"/>
              </w:rPr>
              <w:br/>
              <w:t xml:space="preserve">76. Часто недружелюбен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77. Озлобленный </w:t>
            </w:r>
            <w:r w:rsidRPr="009D030F">
              <w:rPr>
                <w:rFonts w:ascii="Times New Roman" w:eastAsia="Times New Roman" w:hAnsi="Times New Roman" w:cs="Times New Roman"/>
                <w:sz w:val="24"/>
                <w:szCs w:val="24"/>
              </w:rPr>
              <w:br/>
              <w:t xml:space="preserve">78. Жалобщик </w:t>
            </w:r>
            <w:r w:rsidRPr="009D030F">
              <w:rPr>
                <w:rFonts w:ascii="Times New Roman" w:eastAsia="Times New Roman" w:hAnsi="Times New Roman" w:cs="Times New Roman"/>
                <w:sz w:val="24"/>
                <w:szCs w:val="24"/>
              </w:rPr>
              <w:br/>
              <w:t xml:space="preserve">79. Ревнивый </w:t>
            </w:r>
            <w:r w:rsidRPr="009D030F">
              <w:rPr>
                <w:rFonts w:ascii="Times New Roman" w:eastAsia="Times New Roman" w:hAnsi="Times New Roman" w:cs="Times New Roman"/>
                <w:sz w:val="24"/>
                <w:szCs w:val="24"/>
              </w:rPr>
              <w:br/>
              <w:t xml:space="preserve">80. Долго помнит свои обиды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81. Склонный к самобичеванию </w:t>
            </w:r>
            <w:r w:rsidRPr="009D030F">
              <w:rPr>
                <w:rFonts w:ascii="Times New Roman" w:eastAsia="Times New Roman" w:hAnsi="Times New Roman" w:cs="Times New Roman"/>
                <w:sz w:val="24"/>
                <w:szCs w:val="24"/>
              </w:rPr>
              <w:br/>
              <w:t xml:space="preserve">82. Застенчивый </w:t>
            </w:r>
            <w:r w:rsidRPr="009D030F">
              <w:rPr>
                <w:rFonts w:ascii="Times New Roman" w:eastAsia="Times New Roman" w:hAnsi="Times New Roman" w:cs="Times New Roman"/>
                <w:sz w:val="24"/>
                <w:szCs w:val="24"/>
              </w:rPr>
              <w:br/>
              <w:t xml:space="preserve">83. Безынициативный </w:t>
            </w:r>
            <w:r w:rsidRPr="009D030F">
              <w:rPr>
                <w:rFonts w:ascii="Times New Roman" w:eastAsia="Times New Roman" w:hAnsi="Times New Roman" w:cs="Times New Roman"/>
                <w:sz w:val="24"/>
                <w:szCs w:val="24"/>
              </w:rPr>
              <w:br/>
              <w:t xml:space="preserve">84. Кроткий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85. Зависимый, несамостоятельный </w:t>
            </w:r>
            <w:r w:rsidRPr="009D030F">
              <w:rPr>
                <w:rFonts w:ascii="Times New Roman" w:eastAsia="Times New Roman" w:hAnsi="Times New Roman" w:cs="Times New Roman"/>
                <w:sz w:val="24"/>
                <w:szCs w:val="24"/>
              </w:rPr>
              <w:br/>
              <w:t xml:space="preserve">86. Любит подчиняться </w:t>
            </w:r>
            <w:r w:rsidRPr="009D030F">
              <w:rPr>
                <w:rFonts w:ascii="Times New Roman" w:eastAsia="Times New Roman" w:hAnsi="Times New Roman" w:cs="Times New Roman"/>
                <w:sz w:val="24"/>
                <w:szCs w:val="24"/>
              </w:rPr>
              <w:br/>
              <w:t xml:space="preserve">87. Предоставляет другим принимать решения </w:t>
            </w:r>
            <w:r w:rsidRPr="009D030F">
              <w:rPr>
                <w:rFonts w:ascii="Times New Roman" w:eastAsia="Times New Roman" w:hAnsi="Times New Roman" w:cs="Times New Roman"/>
                <w:sz w:val="24"/>
                <w:szCs w:val="24"/>
              </w:rPr>
              <w:br/>
              <w:t xml:space="preserve">88. Легко попадает впросак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89. Легко поддается влиянию друзей </w:t>
            </w:r>
            <w:r w:rsidRPr="009D030F">
              <w:rPr>
                <w:rFonts w:ascii="Times New Roman" w:eastAsia="Times New Roman" w:hAnsi="Times New Roman" w:cs="Times New Roman"/>
                <w:sz w:val="24"/>
                <w:szCs w:val="24"/>
              </w:rPr>
              <w:br/>
              <w:t xml:space="preserve">90. Готов довериться любому </w:t>
            </w:r>
            <w:r w:rsidRPr="009D030F">
              <w:rPr>
                <w:rFonts w:ascii="Times New Roman" w:eastAsia="Times New Roman" w:hAnsi="Times New Roman" w:cs="Times New Roman"/>
                <w:sz w:val="24"/>
                <w:szCs w:val="24"/>
              </w:rPr>
              <w:br/>
              <w:t xml:space="preserve">91. Благорасположен ко всем без разбору </w:t>
            </w:r>
            <w:r w:rsidRPr="009D030F">
              <w:rPr>
                <w:rFonts w:ascii="Times New Roman" w:eastAsia="Times New Roman" w:hAnsi="Times New Roman" w:cs="Times New Roman"/>
                <w:sz w:val="24"/>
                <w:szCs w:val="24"/>
              </w:rPr>
              <w:br/>
              <w:t xml:space="preserve">92. Всем симпатизирует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93. Прощает все </w:t>
            </w:r>
            <w:r w:rsidRPr="009D030F">
              <w:rPr>
                <w:rFonts w:ascii="Times New Roman" w:eastAsia="Times New Roman" w:hAnsi="Times New Roman" w:cs="Times New Roman"/>
                <w:sz w:val="24"/>
                <w:szCs w:val="24"/>
              </w:rPr>
              <w:br/>
              <w:t xml:space="preserve">94. Переполнен чрезмерным сочувствием </w:t>
            </w:r>
            <w:r w:rsidRPr="009D030F">
              <w:rPr>
                <w:rFonts w:ascii="Times New Roman" w:eastAsia="Times New Roman" w:hAnsi="Times New Roman" w:cs="Times New Roman"/>
                <w:sz w:val="24"/>
                <w:szCs w:val="24"/>
              </w:rPr>
              <w:br/>
              <w:t xml:space="preserve">95. Великодушен, терпим к недостаткам </w:t>
            </w:r>
            <w:r w:rsidRPr="009D030F">
              <w:rPr>
                <w:rFonts w:ascii="Times New Roman" w:eastAsia="Times New Roman" w:hAnsi="Times New Roman" w:cs="Times New Roman"/>
                <w:sz w:val="24"/>
                <w:szCs w:val="24"/>
              </w:rPr>
              <w:br/>
              <w:t xml:space="preserve">96. Стремится покровительствовать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97. Стремится к успеху </w:t>
            </w:r>
            <w:r w:rsidRPr="009D030F">
              <w:rPr>
                <w:rFonts w:ascii="Times New Roman" w:eastAsia="Times New Roman" w:hAnsi="Times New Roman" w:cs="Times New Roman"/>
                <w:sz w:val="24"/>
                <w:szCs w:val="24"/>
              </w:rPr>
              <w:br/>
            </w:r>
            <w:r w:rsidRPr="009D030F">
              <w:rPr>
                <w:rFonts w:ascii="Times New Roman" w:eastAsia="Times New Roman" w:hAnsi="Times New Roman" w:cs="Times New Roman"/>
                <w:sz w:val="24"/>
                <w:szCs w:val="24"/>
              </w:rPr>
              <w:lastRenderedPageBreak/>
              <w:t xml:space="preserve">98. Ожидает восхищения от каждого </w:t>
            </w:r>
            <w:r w:rsidRPr="009D030F">
              <w:rPr>
                <w:rFonts w:ascii="Times New Roman" w:eastAsia="Times New Roman" w:hAnsi="Times New Roman" w:cs="Times New Roman"/>
                <w:sz w:val="24"/>
                <w:szCs w:val="24"/>
              </w:rPr>
              <w:br/>
              <w:t xml:space="preserve">99. Распоряжается другими </w:t>
            </w:r>
            <w:r w:rsidRPr="009D030F">
              <w:rPr>
                <w:rFonts w:ascii="Times New Roman" w:eastAsia="Times New Roman" w:hAnsi="Times New Roman" w:cs="Times New Roman"/>
                <w:sz w:val="24"/>
                <w:szCs w:val="24"/>
              </w:rPr>
              <w:br/>
              <w:t xml:space="preserve">100. Деспотичный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lastRenderedPageBreak/>
              <w:t xml:space="preserve">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101. Сноб (судит о людях по рангу и достатку, а не по личным качествам) </w:t>
            </w:r>
            <w:r w:rsidRPr="009D030F">
              <w:rPr>
                <w:rFonts w:ascii="Times New Roman" w:eastAsia="Times New Roman" w:hAnsi="Times New Roman" w:cs="Times New Roman"/>
                <w:sz w:val="24"/>
                <w:szCs w:val="24"/>
              </w:rPr>
              <w:br/>
              <w:t xml:space="preserve">102. Тщеславный </w:t>
            </w:r>
            <w:r w:rsidRPr="009D030F">
              <w:rPr>
                <w:rFonts w:ascii="Times New Roman" w:eastAsia="Times New Roman" w:hAnsi="Times New Roman" w:cs="Times New Roman"/>
                <w:sz w:val="24"/>
                <w:szCs w:val="24"/>
              </w:rPr>
              <w:br/>
              <w:t xml:space="preserve">103. Эгоистичный </w:t>
            </w:r>
            <w:r w:rsidRPr="009D030F">
              <w:rPr>
                <w:rFonts w:ascii="Times New Roman" w:eastAsia="Times New Roman" w:hAnsi="Times New Roman" w:cs="Times New Roman"/>
                <w:sz w:val="24"/>
                <w:szCs w:val="24"/>
              </w:rPr>
              <w:br/>
              <w:t xml:space="preserve">104. Холодный, черствый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105. Язвительный, насмешливый </w:t>
            </w:r>
            <w:r w:rsidRPr="009D030F">
              <w:rPr>
                <w:rFonts w:ascii="Times New Roman" w:eastAsia="Times New Roman" w:hAnsi="Times New Roman" w:cs="Times New Roman"/>
                <w:sz w:val="24"/>
                <w:szCs w:val="24"/>
              </w:rPr>
              <w:br/>
              <w:t xml:space="preserve">106. Злой, жестокий </w:t>
            </w:r>
            <w:r w:rsidRPr="009D030F">
              <w:rPr>
                <w:rFonts w:ascii="Times New Roman" w:eastAsia="Times New Roman" w:hAnsi="Times New Roman" w:cs="Times New Roman"/>
                <w:sz w:val="24"/>
                <w:szCs w:val="24"/>
              </w:rPr>
              <w:br/>
              <w:t xml:space="preserve">107. Часто гневлив </w:t>
            </w:r>
            <w:r w:rsidRPr="009D030F">
              <w:rPr>
                <w:rFonts w:ascii="Times New Roman" w:eastAsia="Times New Roman" w:hAnsi="Times New Roman" w:cs="Times New Roman"/>
                <w:sz w:val="24"/>
                <w:szCs w:val="24"/>
              </w:rPr>
              <w:br/>
              <w:t xml:space="preserve">108. Бесчувственный, равнодушный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IV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109. Злопамятный </w:t>
            </w:r>
            <w:r w:rsidRPr="009D030F">
              <w:rPr>
                <w:rFonts w:ascii="Times New Roman" w:eastAsia="Times New Roman" w:hAnsi="Times New Roman" w:cs="Times New Roman"/>
                <w:sz w:val="24"/>
                <w:szCs w:val="24"/>
              </w:rPr>
              <w:br/>
              <w:t xml:space="preserve">110. Проникнут духом противоречия </w:t>
            </w:r>
            <w:r w:rsidRPr="009D030F">
              <w:rPr>
                <w:rFonts w:ascii="Times New Roman" w:eastAsia="Times New Roman" w:hAnsi="Times New Roman" w:cs="Times New Roman"/>
                <w:sz w:val="24"/>
                <w:szCs w:val="24"/>
              </w:rPr>
              <w:br/>
              <w:t xml:space="preserve">111. Упрямый </w:t>
            </w:r>
            <w:r w:rsidRPr="009D030F">
              <w:rPr>
                <w:rFonts w:ascii="Times New Roman" w:eastAsia="Times New Roman" w:hAnsi="Times New Roman" w:cs="Times New Roman"/>
                <w:sz w:val="24"/>
                <w:szCs w:val="24"/>
              </w:rPr>
              <w:br/>
              <w:t xml:space="preserve">112. Недоверчивый, подозрительный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113. Робкий </w:t>
            </w:r>
            <w:r w:rsidRPr="009D030F">
              <w:rPr>
                <w:rFonts w:ascii="Times New Roman" w:eastAsia="Times New Roman" w:hAnsi="Times New Roman" w:cs="Times New Roman"/>
                <w:sz w:val="24"/>
                <w:szCs w:val="24"/>
              </w:rPr>
              <w:br/>
              <w:t xml:space="preserve">114. Стыдливый </w:t>
            </w:r>
            <w:r w:rsidRPr="009D030F">
              <w:rPr>
                <w:rFonts w:ascii="Times New Roman" w:eastAsia="Times New Roman" w:hAnsi="Times New Roman" w:cs="Times New Roman"/>
                <w:sz w:val="24"/>
                <w:szCs w:val="24"/>
              </w:rPr>
              <w:br/>
              <w:t xml:space="preserve">115. Отличается чрезмерной готовностью подчиняться </w:t>
            </w:r>
            <w:r w:rsidRPr="009D030F">
              <w:rPr>
                <w:rFonts w:ascii="Times New Roman" w:eastAsia="Times New Roman" w:hAnsi="Times New Roman" w:cs="Times New Roman"/>
                <w:sz w:val="24"/>
                <w:szCs w:val="24"/>
              </w:rPr>
              <w:br/>
              <w:t xml:space="preserve">116. Мягкотелый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117. Почти никогда и никому не возражает </w:t>
            </w:r>
            <w:r w:rsidRPr="009D030F">
              <w:rPr>
                <w:rFonts w:ascii="Times New Roman" w:eastAsia="Times New Roman" w:hAnsi="Times New Roman" w:cs="Times New Roman"/>
                <w:sz w:val="24"/>
                <w:szCs w:val="24"/>
              </w:rPr>
              <w:br/>
              <w:t xml:space="preserve">118. Навязчивый </w:t>
            </w:r>
            <w:r w:rsidRPr="009D030F">
              <w:rPr>
                <w:rFonts w:ascii="Times New Roman" w:eastAsia="Times New Roman" w:hAnsi="Times New Roman" w:cs="Times New Roman"/>
                <w:sz w:val="24"/>
                <w:szCs w:val="24"/>
              </w:rPr>
              <w:br/>
              <w:t xml:space="preserve">119. Любит, чтобы его опекали </w:t>
            </w:r>
            <w:r w:rsidRPr="009D030F">
              <w:rPr>
                <w:rFonts w:ascii="Times New Roman" w:eastAsia="Times New Roman" w:hAnsi="Times New Roman" w:cs="Times New Roman"/>
                <w:sz w:val="24"/>
                <w:szCs w:val="24"/>
              </w:rPr>
              <w:br/>
              <w:t xml:space="preserve">120. Чрезмерно доверчив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121. Стремится сыскать расположение каждого </w:t>
            </w:r>
            <w:r w:rsidRPr="009D030F">
              <w:rPr>
                <w:rFonts w:ascii="Times New Roman" w:eastAsia="Times New Roman" w:hAnsi="Times New Roman" w:cs="Times New Roman"/>
                <w:sz w:val="24"/>
                <w:szCs w:val="24"/>
              </w:rPr>
              <w:br/>
              <w:t xml:space="preserve">122. Со всеми соглашается </w:t>
            </w:r>
            <w:r w:rsidRPr="009D030F">
              <w:rPr>
                <w:rFonts w:ascii="Times New Roman" w:eastAsia="Times New Roman" w:hAnsi="Times New Roman" w:cs="Times New Roman"/>
                <w:sz w:val="24"/>
                <w:szCs w:val="24"/>
              </w:rPr>
              <w:br/>
              <w:t xml:space="preserve">123. Всегда дружелюбен </w:t>
            </w:r>
            <w:r w:rsidRPr="009D030F">
              <w:rPr>
                <w:rFonts w:ascii="Times New Roman" w:eastAsia="Times New Roman" w:hAnsi="Times New Roman" w:cs="Times New Roman"/>
                <w:sz w:val="24"/>
                <w:szCs w:val="24"/>
              </w:rPr>
              <w:br/>
              <w:t xml:space="preserve">124. Любит всех </w:t>
            </w:r>
          </w:p>
        </w:tc>
      </w:tr>
      <w:tr w:rsidR="009D030F" w:rsidRPr="009D030F" w:rsidTr="009D030F">
        <w:trPr>
          <w:tblCellSpacing w:w="15" w:type="dxa"/>
        </w:trPr>
        <w:tc>
          <w:tcPr>
            <w:tcW w:w="0" w:type="auto"/>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VIII </w:t>
            </w:r>
          </w:p>
        </w:tc>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 xml:space="preserve">125. Слишком снисходителен к окружающим </w:t>
            </w:r>
            <w:r w:rsidRPr="009D030F">
              <w:rPr>
                <w:rFonts w:ascii="Times New Roman" w:eastAsia="Times New Roman" w:hAnsi="Times New Roman" w:cs="Times New Roman"/>
                <w:sz w:val="24"/>
                <w:szCs w:val="24"/>
              </w:rPr>
              <w:br/>
              <w:t xml:space="preserve">126. Старается утешить каждого </w:t>
            </w:r>
            <w:r w:rsidRPr="009D030F">
              <w:rPr>
                <w:rFonts w:ascii="Times New Roman" w:eastAsia="Times New Roman" w:hAnsi="Times New Roman" w:cs="Times New Roman"/>
                <w:sz w:val="24"/>
                <w:szCs w:val="24"/>
              </w:rPr>
              <w:br/>
              <w:t xml:space="preserve">127. Заботится о других в ущерб себе </w:t>
            </w:r>
            <w:r w:rsidRPr="009D030F">
              <w:rPr>
                <w:rFonts w:ascii="Times New Roman" w:eastAsia="Times New Roman" w:hAnsi="Times New Roman" w:cs="Times New Roman"/>
                <w:sz w:val="24"/>
                <w:szCs w:val="24"/>
              </w:rPr>
              <w:br/>
              <w:t xml:space="preserve">128. Портит людей чрезмерной добротой </w:t>
            </w:r>
          </w:p>
        </w:tc>
      </w:tr>
    </w:tbl>
    <w:p w:rsidR="009D030F" w:rsidRPr="009D030F" w:rsidRDefault="009D030F" w:rsidP="009D030F">
      <w:pPr>
        <w:spacing w:after="0" w:line="240" w:lineRule="auto"/>
        <w:jc w:val="center"/>
        <w:rPr>
          <w:rFonts w:ascii="Times New Roman" w:eastAsia="Times New Roman" w:hAnsi="Times New Roman" w:cs="Times New Roman"/>
          <w:sz w:val="24"/>
          <w:szCs w:val="24"/>
        </w:rPr>
      </w:pPr>
      <w:r w:rsidRPr="009D030F">
        <w:rPr>
          <w:rFonts w:ascii="Times New Roman" w:eastAsia="Times New Roman" w:hAnsi="Times New Roman" w:cs="Times New Roman"/>
          <w:b/>
          <w:bCs/>
          <w:sz w:val="24"/>
          <w:szCs w:val="24"/>
        </w:rPr>
        <w:t>Обработка результатов и интерпретация</w:t>
      </w:r>
    </w:p>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Обратите внимание, что список характеристик разбит на блоки с I по VIII по 4 вопроса в каждом блоке. Блоки с I по VIII повторяются, отвечающий "проходит" их 4 раза. Оценив наличие у себя всех предложенных 128 характеристик, суммируйте количество "+" по каждому блоку. Выпишите результат: </w:t>
      </w:r>
      <w:r w:rsidRPr="009D030F">
        <w:rPr>
          <w:rFonts w:ascii="Times New Roman" w:eastAsia="Times New Roman" w:hAnsi="Times New Roman" w:cs="Times New Roman"/>
          <w:sz w:val="24"/>
          <w:szCs w:val="24"/>
        </w:rPr>
        <w:br/>
        <w:t xml:space="preserve">I блок - ... баллов (т.е. общая сумма плюсов при ответе на I блок, который встречается 4 раза); </w:t>
      </w:r>
      <w:r w:rsidRPr="009D030F">
        <w:rPr>
          <w:rFonts w:ascii="Times New Roman" w:eastAsia="Times New Roman" w:hAnsi="Times New Roman" w:cs="Times New Roman"/>
          <w:sz w:val="24"/>
          <w:szCs w:val="24"/>
        </w:rPr>
        <w:br/>
        <w:t xml:space="preserve">II блок - ... баллов и так до VIII блока.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Если вы оценивали несколько личностей "Я-сейчас", "Я-в идеале", "Мой партнер", то к каждой оцениваемой личности необходим свой отдельный подсчет баллов (количества "+") по каждому блоку.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0" name="Рисунок 1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Как уже отмечалось выше, для представления основных социальных ориентаций Т.Лири разработал условную схему в виде круга, разделенного на секторы (рис. 1) </w:t>
      </w:r>
    </w:p>
    <w:p w:rsidR="009D030F" w:rsidRPr="009D030F" w:rsidRDefault="009D030F" w:rsidP="009D03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238750" cy="5238750"/>
            <wp:effectExtent l="19050" t="0" r="0" b="0"/>
            <wp:docPr id="11" name="Рисунок 11" descr="http://testoteka.narod.ru/mlo/1/ris/0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stoteka.narod.ru/mlo/1/ris/026-1.png"/>
                    <pic:cNvPicPr>
                      <a:picLocks noChangeAspect="1" noChangeArrowheads="1"/>
                    </pic:cNvPicPr>
                  </pic:nvPicPr>
                  <pic:blipFill>
                    <a:blip r:embed="rId6"/>
                    <a:srcRect/>
                    <a:stretch>
                      <a:fillRect/>
                    </a:stretch>
                  </pic:blipFill>
                  <pic:spPr bwMode="auto">
                    <a:xfrm>
                      <a:off x="0" y="0"/>
                      <a:ext cx="5238750" cy="52387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br/>
        <w:t>Рис. 1. Социальные ориентации личности</w:t>
      </w:r>
    </w:p>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2" name="Рисунок 1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В этом круге по горизонтальной оси располагается результат ориентации "агрессивность-дружелюбие", а по вертикали - "доминирование-подчинение". В свою очередь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3" name="Рисунок 1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Схема Т.Лири, повторим еще раз, основана на предположении, что чем ближе результаты человека к центру окружности, тем сильнее взаимосвязь этих двух переменных. Расстояние полученных показателей от центра окружности указывает на адаптивность или экстремальность межличностного (социального) поведения.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4" name="Рисунок 1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Максимальная оценка уровня - 16 баллов, но она разделена на четыре степени выраженности отношения: </w:t>
      </w:r>
      <w:r w:rsidRPr="009D030F">
        <w:rPr>
          <w:rFonts w:ascii="Times New Roman" w:eastAsia="Times New Roman" w:hAnsi="Times New Roman" w:cs="Times New Roman"/>
          <w:sz w:val="24"/>
          <w:szCs w:val="24"/>
        </w:rPr>
        <w:br/>
        <w:t xml:space="preserve">0-4 балла - низкая; </w:t>
      </w:r>
      <w:r w:rsidRPr="009D030F">
        <w:rPr>
          <w:rFonts w:ascii="Times New Roman" w:eastAsia="Times New Roman" w:hAnsi="Times New Roman" w:cs="Times New Roman"/>
          <w:sz w:val="24"/>
          <w:szCs w:val="24"/>
        </w:rPr>
        <w:br/>
        <w:t xml:space="preserve">5-8 баллов - умеренная (адаптивное поведение); </w:t>
      </w:r>
      <w:r w:rsidRPr="009D030F">
        <w:rPr>
          <w:rFonts w:ascii="Times New Roman" w:eastAsia="Times New Roman" w:hAnsi="Times New Roman" w:cs="Times New Roman"/>
          <w:sz w:val="24"/>
          <w:szCs w:val="24"/>
        </w:rPr>
        <w:br/>
        <w:t xml:space="preserve">9-12 баллов - высокая (экстремальное поведение); </w:t>
      </w:r>
      <w:r w:rsidRPr="009D030F">
        <w:rPr>
          <w:rFonts w:ascii="Times New Roman" w:eastAsia="Times New Roman" w:hAnsi="Times New Roman" w:cs="Times New Roman"/>
          <w:sz w:val="24"/>
          <w:szCs w:val="24"/>
        </w:rPr>
        <w:br/>
        <w:t xml:space="preserve">13-16 баллов - экстремальная (до патологии).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5" name="Рисунок 1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Полученные баллы по каждому ответу переносятся на диаграмму. При этом расстояние от центра круга соответствует числу баллов по данному блоку ( от 0 до 16). Концы векторов соединяются и образуют личностный профиль. Пример такого профиля приводится на рис. 2 </w:t>
      </w:r>
    </w:p>
    <w:p w:rsidR="009D030F" w:rsidRPr="009D030F" w:rsidRDefault="009D030F" w:rsidP="009D03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333750" cy="3267075"/>
            <wp:effectExtent l="19050" t="0" r="0" b="0"/>
            <wp:docPr id="16" name="Рисунок 16" descr="http://testoteka.narod.ru/mlo/1/ris/0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stoteka.narod.ru/mlo/1/ris/026-2.png"/>
                    <pic:cNvPicPr>
                      <a:picLocks noChangeAspect="1" noChangeArrowheads="1"/>
                    </pic:cNvPicPr>
                  </pic:nvPicPr>
                  <pic:blipFill>
                    <a:blip r:embed="rId7"/>
                    <a:srcRect/>
                    <a:stretch>
                      <a:fillRect/>
                    </a:stretch>
                  </pic:blipFill>
                  <pic:spPr bwMode="auto">
                    <a:xfrm>
                      <a:off x="0" y="0"/>
                      <a:ext cx="3333750" cy="3267075"/>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br/>
        <w:t>Рис. 2. Личностный профиль социальных ориентаций</w:t>
      </w:r>
    </w:p>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7" name="Рисунок 1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Итак, результат тестирования представлен в виде заштрихованной части на диаграмме. Это личностный профиль испытуемого по данному тесту. По следующим формулам рассчитываются показатели по двум основным факторам: "доминирование" и "дружелюбие".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8" name="Рисунок 1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Доминирование равно (I - V) + 0,7 x (VIII + II - IV - VI)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19" name="Рисунок 1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Дружелюбие = (VII - III) + 0,7 x (VIII - II - IV + VI)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0" name="Рисунок 2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Определите, какой показатель преобладает у вас.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1" name="Рисунок 2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Качественный анализ полученных данных проводится путем сравнения диаграмм, демонстрируеющих различие между представлениями разных людей.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2" name="Рисунок 2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Методический прием позволяет изучать проблему психологической совместимости и часто используется в практике семейных консультаций, групповой психотерапии и социально-психологического тренинга. </w:t>
      </w:r>
    </w:p>
    <w:p w:rsidR="009D030F" w:rsidRPr="009D030F" w:rsidRDefault="009D030F" w:rsidP="009D030F">
      <w:pPr>
        <w:spacing w:after="0" w:line="240" w:lineRule="auto"/>
        <w:jc w:val="center"/>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Анализ личностного профиля</w:t>
      </w:r>
    </w:p>
    <w:p w:rsidR="009D030F" w:rsidRPr="009D030F" w:rsidRDefault="009D030F" w:rsidP="009D0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95250"/>
            <wp:effectExtent l="19050" t="0" r="0" b="0"/>
            <wp:docPr id="23" name="Рисунок 2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Типы отношений к окружающим по результатам каждого из восьми блоков: </w:t>
      </w:r>
      <w:r w:rsidRPr="009D030F">
        <w:rPr>
          <w:rFonts w:ascii="Times New Roman" w:eastAsia="Times New Roman" w:hAnsi="Times New Roman" w:cs="Times New Roman"/>
          <w:sz w:val="24"/>
          <w:szCs w:val="24"/>
        </w:rPr>
        <w:br/>
        <w:t xml:space="preserve">I. Авторитарный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4" name="Рисунок 2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диктаторский, властный, деспотический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Окружающие отмечают эту властность, но признают ее.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5" name="Рисунок 2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9-12 – доминантный, энергичный, компетентный, авторитетный лидер, успешный в делах, любит давать советы, требует к себе уважения.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6" name="Рисунок 2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уверенный в себе человек, но не обязательно лидер, упорный и настойчивый. </w:t>
      </w:r>
      <w:r w:rsidRPr="009D030F">
        <w:rPr>
          <w:rFonts w:ascii="Times New Roman" w:eastAsia="Times New Roman" w:hAnsi="Times New Roman" w:cs="Times New Roman"/>
          <w:sz w:val="24"/>
          <w:szCs w:val="24"/>
        </w:rPr>
        <w:br/>
        <w:t xml:space="preserve">II. Эгоистический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7" name="Рисунок 2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8" name="Рисунок 2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0-12 – эгоистические черты, ориентация на себя, склонность к соперничеству. </w:t>
      </w:r>
      <w:r w:rsidRPr="009D030F">
        <w:rPr>
          <w:rFonts w:ascii="Times New Roman" w:eastAsia="Times New Roman" w:hAnsi="Times New Roman" w:cs="Times New Roman"/>
          <w:sz w:val="24"/>
          <w:szCs w:val="24"/>
        </w:rPr>
        <w:br/>
        <w:t xml:space="preserve">III. Агрессивный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29" name="Рисунок 2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жесткий и враждебный по отношению к окружающим, резкий, жесткий, агрессивность может доходить до асоциального поведения.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0" name="Рисунок 3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9-12 –требовательный, прямолинейный, откровенный, строгий и резкий в оценке </w:t>
      </w:r>
      <w:r w:rsidRPr="009D030F">
        <w:rPr>
          <w:rFonts w:ascii="Times New Roman" w:eastAsia="Times New Roman" w:hAnsi="Times New Roman" w:cs="Times New Roman"/>
          <w:sz w:val="24"/>
          <w:szCs w:val="24"/>
        </w:rPr>
        <w:lastRenderedPageBreak/>
        <w:t xml:space="preserve">других, непримиримый, склонный во всем обвинять окружающих, насмешливый, ироничный, раздражительный.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1" name="Рисунок 3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упрямый, упорный, настойчивый и энергичный. </w:t>
      </w:r>
      <w:r w:rsidRPr="009D030F">
        <w:rPr>
          <w:rFonts w:ascii="Times New Roman" w:eastAsia="Times New Roman" w:hAnsi="Times New Roman" w:cs="Times New Roman"/>
          <w:sz w:val="24"/>
          <w:szCs w:val="24"/>
        </w:rPr>
        <w:br/>
        <w:t xml:space="preserve">IV. Подозрительный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2" name="Рисунок 3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(шизоидный тип характера).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3" name="Рисунок 3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9-12 –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4" name="Рисунок 3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критичный по отношению ко всем социальным явлениям и окружающим людям. </w:t>
      </w:r>
      <w:r w:rsidRPr="009D030F">
        <w:rPr>
          <w:rFonts w:ascii="Times New Roman" w:eastAsia="Times New Roman" w:hAnsi="Times New Roman" w:cs="Times New Roman"/>
          <w:sz w:val="24"/>
          <w:szCs w:val="24"/>
        </w:rPr>
        <w:br/>
        <w:t xml:space="preserve">V. Подчиняемый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5" name="Рисунок 3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покорный, склонный к самоунижению, слабовольный, склонный уступать всем и во всем, всегда ставит себя на последнее место и осуждает себя, приписывает себе вину, пассивный, стремится найти опору в ком-либо более сильном.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6" name="Рисунок 3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9-12 –застенчивый, кроткий, легко смущается, склонен подчиняться более сильному без учета ситуации.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7" name="Рисунок 3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скромный, робкий, уступчивый, эмоционально сдержанный, способный подчиняться, не имеет собственного мнения, послушно и честно выполняет свои обязанности. </w:t>
      </w:r>
      <w:r w:rsidRPr="009D030F">
        <w:rPr>
          <w:rFonts w:ascii="Times New Roman" w:eastAsia="Times New Roman" w:hAnsi="Times New Roman" w:cs="Times New Roman"/>
          <w:sz w:val="24"/>
          <w:szCs w:val="24"/>
        </w:rPr>
        <w:br/>
        <w:t xml:space="preserve">VI. Зависимый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8" name="Рисунок 3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13-16 – резко неуверенный в себе, имеет навязчивые страхи, опасения, тревожится по любому поводу, поэтому зависим от других, от чужого мнения.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39" name="Рисунок 3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9-12 – послушный, боязливый, беспомощный, не умеет проявить сопротивление, искренне считает, что другие всегда правы.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0" name="Рисунок 40"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конформный, мягкий, ожидает помощи и советов, доверчивый, склонный к восхищению окружающими, вежливый. </w:t>
      </w:r>
      <w:r w:rsidRPr="009D030F">
        <w:rPr>
          <w:rFonts w:ascii="Times New Roman" w:eastAsia="Times New Roman" w:hAnsi="Times New Roman" w:cs="Times New Roman"/>
          <w:sz w:val="24"/>
          <w:szCs w:val="24"/>
        </w:rPr>
        <w:br/>
        <w:t xml:space="preserve">VII. Дружелюбный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1" name="Рисунок 4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9-16 –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(истероидный тип характера).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2" name="Рисунок 4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 </w:t>
      </w:r>
      <w:r w:rsidRPr="009D030F">
        <w:rPr>
          <w:rFonts w:ascii="Times New Roman" w:eastAsia="Times New Roman" w:hAnsi="Times New Roman" w:cs="Times New Roman"/>
          <w:sz w:val="24"/>
          <w:szCs w:val="24"/>
        </w:rPr>
        <w:br/>
        <w:t xml:space="preserve">VIII. Альтруистический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3" name="Рисунок 4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9-16 –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 </w:t>
      </w:r>
      <w:r w:rsidRPr="009D03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85750" cy="95250"/>
            <wp:effectExtent l="19050" t="0" r="0" b="0"/>
            <wp:docPr id="44" name="Рисунок 4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testoteka.narod.ru/0.png"/>
                    <pic:cNvPicPr>
                      <a:picLocks noChangeAspect="1" noChangeArrowheads="1"/>
                    </pic:cNvPicPr>
                  </pic:nvPicPr>
                  <pic:blipFill>
                    <a:blip r:embed="rId5"/>
                    <a:srcRect/>
                    <a:stretch>
                      <a:fillRect/>
                    </a:stretch>
                  </pic:blipFill>
                  <pic:spPr bwMode="auto">
                    <a:xfrm>
                      <a:off x="0" y="0"/>
                      <a:ext cx="285750" cy="95250"/>
                    </a:xfrm>
                    <a:prstGeom prst="rect">
                      <a:avLst/>
                    </a:prstGeom>
                    <a:noFill/>
                    <a:ln w="9525">
                      <a:noFill/>
                      <a:miter lim="800000"/>
                      <a:headEnd/>
                      <a:tailEnd/>
                    </a:ln>
                  </pic:spPr>
                </pic:pic>
              </a:graphicData>
            </a:graphic>
          </wp:inline>
        </w:drawing>
      </w:r>
      <w:r w:rsidRPr="009D030F">
        <w:rPr>
          <w:rFonts w:ascii="Times New Roman" w:eastAsia="Times New Roman" w:hAnsi="Times New Roman" w:cs="Times New Roman"/>
          <w:sz w:val="24"/>
          <w:szCs w:val="24"/>
        </w:rPr>
        <w:t xml:space="preserve">0-8 –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 </w:t>
      </w:r>
    </w:p>
    <w:p w:rsidR="009D030F" w:rsidRPr="009D030F" w:rsidRDefault="009D030F" w:rsidP="009D030F">
      <w:pPr>
        <w:spacing w:before="100" w:beforeAutospacing="1" w:after="100" w:afterAutospacing="1" w:line="240" w:lineRule="auto"/>
        <w:jc w:val="right"/>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t>Поделиться…</w:t>
      </w:r>
    </w:p>
    <w:tbl>
      <w:tblPr>
        <w:tblW w:w="0" w:type="auto"/>
        <w:tblCellSpacing w:w="15" w:type="dxa"/>
        <w:tblCellMar>
          <w:top w:w="15" w:type="dxa"/>
          <w:left w:w="15" w:type="dxa"/>
          <w:bottom w:w="15" w:type="dxa"/>
          <w:right w:w="15" w:type="dxa"/>
        </w:tblCellMar>
        <w:tblLook w:val="04A0"/>
      </w:tblPr>
      <w:tblGrid>
        <w:gridCol w:w="9445"/>
      </w:tblGrid>
      <w:tr w:rsidR="009D030F" w:rsidRPr="009D030F" w:rsidTr="009D030F">
        <w:trPr>
          <w:tblCellSpacing w:w="15" w:type="dxa"/>
        </w:trPr>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4"/>
                <w:szCs w:val="24"/>
              </w:rPr>
            </w:pPr>
            <w:r w:rsidRPr="009D030F">
              <w:rPr>
                <w:rFonts w:ascii="Times New Roman" w:eastAsia="Times New Roman" w:hAnsi="Times New Roman" w:cs="Times New Roman"/>
                <w:sz w:val="24"/>
                <w:szCs w:val="24"/>
              </w:rPr>
              <w:pict>
                <v:rect id="_x0000_i1025" style="width:0;height:1.5pt" o:hralign="center" o:hrstd="t" o:hrnoshade="t" o:hr="t" fillcolor="#6c6" stroked="f"/>
              </w:pict>
            </w:r>
          </w:p>
        </w:tc>
      </w:tr>
      <w:tr w:rsidR="009D030F" w:rsidRPr="009D030F" w:rsidTr="009D030F">
        <w:trPr>
          <w:tblCellSpacing w:w="15" w:type="dxa"/>
        </w:trPr>
        <w:tc>
          <w:tcPr>
            <w:tcW w:w="0" w:type="auto"/>
            <w:vAlign w:val="center"/>
            <w:hideMark/>
          </w:tcPr>
          <w:p w:rsidR="009D030F" w:rsidRPr="009D030F" w:rsidRDefault="009D030F" w:rsidP="009D030F">
            <w:pPr>
              <w:spacing w:after="0" w:line="240" w:lineRule="auto"/>
              <w:rPr>
                <w:rFonts w:ascii="Times New Roman" w:eastAsia="Times New Roman" w:hAnsi="Times New Roman" w:cs="Times New Roman"/>
                <w:sz w:val="20"/>
                <w:szCs w:val="20"/>
              </w:rPr>
            </w:pPr>
            <w:r w:rsidRPr="009D030F">
              <w:rPr>
                <w:rFonts w:ascii="Times New Roman" w:eastAsia="Times New Roman" w:hAnsi="Times New Roman" w:cs="Times New Roman"/>
                <w:sz w:val="20"/>
                <w:szCs w:val="20"/>
              </w:rPr>
              <w:lastRenderedPageBreak/>
              <w:t>Источник:</w:t>
            </w:r>
          </w:p>
          <w:p w:rsidR="009D030F" w:rsidRPr="009D030F" w:rsidRDefault="009D030F" w:rsidP="009D030F">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D030F">
              <w:rPr>
                <w:rFonts w:ascii="Times New Roman" w:eastAsia="Times New Roman" w:hAnsi="Times New Roman" w:cs="Times New Roman"/>
                <w:sz w:val="20"/>
                <w:szCs w:val="20"/>
              </w:rPr>
              <w:t xml:space="preserve">Пугачев В.П. Тесты, деловые игры, тренинги в управлении персоналом: учеб. для студентов вузов. - М. : Аспект Пресс, 2003. - 285 с. (с. 221-230) </w:t>
            </w:r>
          </w:p>
        </w:tc>
      </w:tr>
    </w:tbl>
    <w:p w:rsidR="00524056" w:rsidRDefault="00524056"/>
    <w:sectPr w:rsidR="00524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D3322"/>
    <w:multiLevelType w:val="multilevel"/>
    <w:tmpl w:val="F99E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D030F"/>
    <w:rsid w:val="00524056"/>
    <w:rsid w:val="009D0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3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30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D03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share-auto-init">
    <w:name w:val="yashare-auto-init"/>
    <w:basedOn w:val="a"/>
    <w:rsid w:val="009D0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form-button">
    <w:name w:val="b-share-form-button"/>
    <w:basedOn w:val="a0"/>
    <w:rsid w:val="009D030F"/>
  </w:style>
  <w:style w:type="paragraph" w:styleId="a4">
    <w:name w:val="Balloon Text"/>
    <w:basedOn w:val="a"/>
    <w:link w:val="a5"/>
    <w:uiPriority w:val="99"/>
    <w:semiHidden/>
    <w:unhideWhenUsed/>
    <w:rsid w:val="009D03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3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8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7-7</dc:creator>
  <cp:keywords/>
  <dc:description/>
  <cp:lastModifiedBy>комп 7-7</cp:lastModifiedBy>
  <cp:revision>2</cp:revision>
  <dcterms:created xsi:type="dcterms:W3CDTF">2018-01-10T08:27:00Z</dcterms:created>
  <dcterms:modified xsi:type="dcterms:W3CDTF">2018-01-10T08:27:00Z</dcterms:modified>
</cp:coreProperties>
</file>