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25" w:rsidRPr="00287A25" w:rsidRDefault="00287A25" w:rsidP="00271C05">
      <w:pPr>
        <w:shd w:val="clear" w:color="auto" w:fill="FFFFFF"/>
        <w:spacing w:after="276" w:line="276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sz w:val="28"/>
          <w:szCs w:val="28"/>
        </w:rPr>
        <w:t>Некоторые причины и формы проявления невротических расстройств у современных детей.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sz w:val="28"/>
          <w:szCs w:val="28"/>
        </w:rPr>
        <w:t>Невроз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— психогенное (как правило,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конфликтогенное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) нервно-психическое расстройство, возникающее в результате нарушения особенно значимых жизненных отношений человека и проявляющееся расстройством нервно-вегетативных функций, в </w:t>
      </w:r>
      <w:proofErr w:type="gramStart"/>
      <w:r w:rsidRPr="00287A25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с чем преобладает соматическая симптоматика. Психические изменения выражаются в простых эмоциональных нарушениях и в повышенной истощаемости психических функций.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При неврозах патологические явления обратимы, они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этиологически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связаны с конфликтной ситуацией.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Основными причинами, вызывающими невротические состояния могут быть:</w:t>
      </w:r>
    </w:p>
    <w:p w:rsidR="00287A25" w:rsidRPr="00287A25" w:rsidRDefault="00287A25" w:rsidP="00287A25">
      <w:pPr>
        <w:numPr>
          <w:ilvl w:val="0"/>
          <w:numId w:val="1"/>
        </w:numPr>
        <w:shd w:val="clear" w:color="auto" w:fill="FFFFFF"/>
        <w:spacing w:after="0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несовпадение типов темперамента ребенка и родителя (холерик/флегматик),</w:t>
      </w:r>
    </w:p>
    <w:p w:rsidR="00287A25" w:rsidRPr="00287A25" w:rsidRDefault="00287A25" w:rsidP="00287A25">
      <w:pPr>
        <w:numPr>
          <w:ilvl w:val="0"/>
          <w:numId w:val="1"/>
        </w:numPr>
        <w:shd w:val="clear" w:color="auto" w:fill="FFFFFF"/>
        <w:spacing w:after="0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конфликтные отношения в семье (скрытые/явные);</w:t>
      </w:r>
    </w:p>
    <w:p w:rsidR="00287A25" w:rsidRPr="00287A25" w:rsidRDefault="00287A25" w:rsidP="00287A25">
      <w:pPr>
        <w:numPr>
          <w:ilvl w:val="0"/>
          <w:numId w:val="1"/>
        </w:numPr>
        <w:shd w:val="clear" w:color="auto" w:fill="FFFFFF"/>
        <w:spacing w:after="0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противоречивые требования родителей (один разрешает/другой запрещает);</w:t>
      </w:r>
    </w:p>
    <w:p w:rsidR="00287A25" w:rsidRPr="00287A25" w:rsidRDefault="00287A25" w:rsidP="00287A25">
      <w:pPr>
        <w:numPr>
          <w:ilvl w:val="0"/>
          <w:numId w:val="1"/>
        </w:numPr>
        <w:shd w:val="clear" w:color="auto" w:fill="FFFFFF"/>
        <w:spacing w:after="0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разные стили воспитания (</w:t>
      </w:r>
      <w:proofErr w:type="spellStart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гиперопека</w:t>
      </w:r>
      <w:proofErr w:type="spellEnd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авторитарный</w:t>
      </w:r>
      <w:proofErr w:type="gramEnd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, эмоциональная отверженность);</w:t>
      </w:r>
    </w:p>
    <w:p w:rsidR="00287A25" w:rsidRPr="00287A25" w:rsidRDefault="00287A25" w:rsidP="00287A25">
      <w:pPr>
        <w:numPr>
          <w:ilvl w:val="0"/>
          <w:numId w:val="1"/>
        </w:numPr>
        <w:shd w:val="clear" w:color="auto" w:fill="FFFFFF"/>
        <w:spacing w:after="0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изменение привычного уклада жизни (смена режима, школы, детского сада, развод родителей, новое место жительства);</w:t>
      </w:r>
    </w:p>
    <w:p w:rsidR="00287A25" w:rsidRPr="00287A25" w:rsidRDefault="00287A25" w:rsidP="00287A25">
      <w:pPr>
        <w:numPr>
          <w:ilvl w:val="0"/>
          <w:numId w:val="1"/>
        </w:numPr>
        <w:shd w:val="clear" w:color="auto" w:fill="FFFFFF"/>
        <w:spacing w:after="0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школьная</w:t>
      </w:r>
      <w:proofErr w:type="gramEnd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дезадаптация</w:t>
      </w:r>
      <w:proofErr w:type="spellEnd"/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(рано отдали в детский сад);</w:t>
      </w:r>
    </w:p>
    <w:p w:rsidR="00287A25" w:rsidRPr="00287A25" w:rsidRDefault="00287A25" w:rsidP="00287A25">
      <w:pPr>
        <w:numPr>
          <w:ilvl w:val="0"/>
          <w:numId w:val="1"/>
        </w:numPr>
        <w:shd w:val="clear" w:color="auto" w:fill="FFFFFF"/>
        <w:spacing w:after="0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непоследовательное воспитание ребенка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(добрый /строгий родитель)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ind w:left="72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и т.п. изменения в жизни ребенка.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Невроз может иметь психосоматическое выражение, когда болезнь затрагивает не только область эмоций, но и соматическую телесную сферу.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Неврозы выявляются у 45% от общего количества детей с нервно-психическими расстройствами. Наибольшее число больных неврозами среди детей школьного возраста. Это число возрастает по мере приближения к завершению обучения. Невротических расстройств в 1,4 раза больше у мальчиков, чем у девочек.</w:t>
      </w: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 Неврозом заболевают дети чаще всего с повышенной нервной чувствительностью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Опасность этого заболевания не в степени его тяжести, а в отношении к нему людей, окружающих ребенка (родителей, воспитателей, учителей, родственников). Они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часто не придают значения первым проявлениям нервных расстройств у детей, а, если и обращают внимание, то не всегда знают, как правильно реагировать и что с этим делать.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i/>
          <w:iCs/>
          <w:sz w:val="28"/>
          <w:szCs w:val="28"/>
        </w:rPr>
        <w:t>Невроз – это обратимое состояние, он излечим, но вылечить невроз сложно, не зная причин его возникновения, этиологию, симптоматику, психосоматические проявления.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Выделяют следующие формы невроза: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1. Неврастения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 (астенический невроз) – является наиболее распространенной формой. Причина этого невроза — истощение нервной системы из-за чрезмерного и, как правило, длительного физического или умственного напряжения, связанного с отрицательными эмоциями. В основе неврастении лежит раздражительная слабость, повышенная возбудимость и утомляемость, которые сочетаются с понижением общего самочувствия, Она проявляется повышенной истощаемостью, постоянной усталостью, сниженной продуктивностью, раздражительностью, неспособностью получать </w:t>
      </w:r>
      <w:proofErr w:type="gramStart"/>
      <w:r w:rsidRPr="00287A25">
        <w:rPr>
          <w:rFonts w:ascii="Times New Roman" w:eastAsia="Times New Roman" w:hAnsi="Times New Roman" w:cs="Times New Roman"/>
          <w:sz w:val="28"/>
          <w:szCs w:val="28"/>
        </w:rPr>
        <w:t>от чего-либо</w:t>
      </w:r>
      <w:proofErr w:type="gram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удовольствие, головными болями, головокружениями, чувством внутреннего напряжения, нарушениями сна (трудностями засыпания и сонливостью днем).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У детей в отличие от взрослых преобладают явления перевозбуждения (повышенная реактивность, психомоторное беспокойство). Часто также отмечаются аффективные вспышки с двигательным возбуждением, агрессией.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Могут проявляться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вегетосоматические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расстройства, когда на передний план выступают такие проявления, как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анорексия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тошнота, расстройство ритма дыхания, кашель, спазм голосовой щели, неприятные ощущения в сердце, обмороки.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При психотерапии этого невроза следует учитывать, что в его основе лежит психологический конфликт – возникшее противоречие между возможностями личности и завышенными требованиями к себе.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2. Истерический невроз –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симптоматика основана на повышенной эмоциональности и внушаемости. Заболевание развивается остро, как правило, в непосредственной связи с переживанием неблагоприятных обстоятельств, которые складываются чаще всего из-за завышенных требований к окружающим и невозможностью выполнить эти запросы. В происхождении истерических расстройств большую роль играет механизм «бегства в болезнь», выгодности или желательности болезненного симптома («вторичная выгода»). Детская истерия отличается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моносимптомностью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изменчивостью проявлений.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Наиболее частые симптомы у детей – гиперкинезы (непроизвольные движения), тремор (дрожание), припадки, судорожное глотание, приступы удушья, психомоторное возбуждение,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мутизм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афония, спазмы желудка, кишечника, мочевого пузыря, повторяющаяся рвота.</w:t>
      </w:r>
      <w:proofErr w:type="gram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приступы расстроенного сознания (сумеречные состояния, обмороки), аффективные вспышки.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У дошкольников встречаются аффективно-респираторные судороги, вызываемые отрицательными бурными эмоциями.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В младшем детском возрасте часто встречаются рудиментарные моторные припадки: падения с криком, плачем, разбрасыванием конечностей, ударами об пол и </w:t>
      </w:r>
      <w:proofErr w:type="spellStart"/>
      <w:proofErr w:type="gramStart"/>
      <w:r w:rsidRPr="00287A25">
        <w:rPr>
          <w:rFonts w:ascii="Times New Roman" w:eastAsia="Times New Roman" w:hAnsi="Times New Roman" w:cs="Times New Roman"/>
          <w:sz w:val="28"/>
          <w:szCs w:val="28"/>
        </w:rPr>
        <w:t>аффект-респираторные</w:t>
      </w:r>
      <w:proofErr w:type="spellEnd"/>
      <w:proofErr w:type="gram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приступы, которые возникают в связи с обидой, недовольством при отказе выполнить требование ребенка, наказании и т.д.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Наиболее редко у детей и подростков встречаются истерические сенсорные расстройства: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гипер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– и гипестезия кожи и слизистых, истерическая слепота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амавроз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3. Невроз навязчивых состояний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обсессивно-компульсивное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фобический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невроз). Основной признак этого заболевания — наличие навязчивых состояний, т.е. внезапно появляющихся мыслей, представлений, воспоминаний, сомнений, страхов или действий, не связанных в данный момент с содержанием сознания.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В основе происхождения невроза – конфликт, возникший из-за противоречий между внутренними тенденциями, влечениями, желаниями и потребностями личности, с одной стороны, и долгом или нравственными принципами – с другой.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У детей невроз навязчивостей в подавляющем большинстве случаев начинается постепенно, спустя значительное время после эмоциональных потрясений. Чаще он возникает у тех детей, у которых с ранних лет отмечались тревожность, немотивированные страхи, мнительность, склонность к созданию запретов. В клинической картине обычно наблюдаются страхи устной речи, своей смерти или смерти родителей, закрытых дверей, острых предметов, покраснения, заражения, космических катастроф. Могут быть такие симптомы, как элементарные движения или действия —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обкусывание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ногтей, сосание пальцев, счет, или более сложные защитные (чтобы не случилось ничего плохого с больным или родителями) ритуалы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оплевывание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прикосновение к каким-либо предметам, постукивание и т.д.). Реже встречаются навязчивые мысли в форме мудрствования («Что будет, если Земля столкнется с кометой?»), воспоминания, сомнения.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Детям старшего возраста и подросткам более свойственны навязчивые страхи болезни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кардиофобия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канцерофобия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др.) и смерти, страх подавиться при еде, страх покраснеть в присутствии посторонних, страх устного ответа в школе.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Лечение должно быть направлено на ликвидацию основного психологического конфликта, характерного для этого невроза, – противоречия между внутренними тенденциями и потребностями, с одной стороны, и долгом или нравственными принципа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softHyphen/>
        <w:t>ми, с другой.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4. Невроз страха.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страхов зависит от возраста. У детей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предшкольного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дошкольного возраста преобладают страхи темноты, одиночества, животных, которые напугали ребенка, персонажей из сказок, кинофильмов или придуманных родителями с «воспитательной» целью («черный дядька» и др.)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У детей младшего школьного возраста, особенно у первоклассников, иногда наблюдается вариант невроза страха, называемый «школьным неврозом», возникает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сверхценный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страх школы с ее непривычными для него дисциплиной, режимом, строгими учителями и т.п.; сопровождается отказом от посещения, уходами из школы и из дома, нарушениями навыков опрятности (дневной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энкопрез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), сниженным фоном настроения.</w:t>
      </w:r>
      <w:proofErr w:type="gram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К возникновению «школьного невроза» склонны дети, которые до школы воспитывались в домашних условиях.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Невротические страхи могут часто встречаться в том возрасте, в котором они еще не свойственны или уже должны пройти. К тому же эти страхи более часто, чем в норме, отражают наличие аналогичных страхов у родителей, повышенную чувствительность и впечатлительность детей, их беззащитность.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Страхи при неврозах более тесно связаны с переживаниями детей, конфликтами в семье и неудачами в общении. Питательной почвой для них будут эмоциональная ранимость, склонность к беспокойству, неуверенность в себе и отсутствие адекватной психологической защиты.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Значительное количество страхов, переходящее границы старшего дошкольного возраста, указывает на развитие под влиянием травмирующего опыта тревожности, приобретающей характер опасений, предчувствий и тревог в собственном смысле этого слова.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Депрессивный невроз. 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Типичные проявления депрессивного невроза наблюдаются в подростковом и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предподростковом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возрасте. На первый план выступает подавленное настроение, сопровождающееся грустным выражением лица, бедной мимикой, тихой речью, замедленными движениями, плаксивостью, общим снижением активности, стремлением к одиночеству. </w:t>
      </w:r>
      <w:proofErr w:type="gramStart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В высказываниях преобладают психотравмирующие переживания, а также мысли о собственной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малоценности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низком уровне способностей.</w:t>
      </w:r>
      <w:proofErr w:type="gram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Характерны снижение аппетита, уменьшение массы тела, запоры, бессонница.</w:t>
      </w:r>
    </w:p>
    <w:p w:rsidR="00287A25" w:rsidRPr="00287A25" w:rsidRDefault="00287A25" w:rsidP="00287A25">
      <w:pPr>
        <w:shd w:val="clear" w:color="auto" w:fill="FFFFFF"/>
        <w:spacing w:after="0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Ипохондрический невроз.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 Невротические расстройства, в структуре которых преобладают чрезмерная озабоченность своим здоровьем и склонность к необоснованным опасениям по поводу возможности возникновения того или иного заболевания. Встречается в основном у подростков.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Своеобразие клинической картины неврозов зависит от возраста заболевших. Как правило, детские неврозы отличаются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моносимптомностью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при них чаще всего поражаются ослабленные болезнями или недостаточно сформировавшиеся органы и системы, В клинической картине очень большое место занимают соматовегетативные проявления, различные формы нарушений поведения, при которых растормаживаются более примитивные способы приспособления (нарушаются пищевое,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самозащитное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поведение).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У детей легко по механизмам условно-рефлекторного подкрепления образуются и закрепляются различные незрелые формы реагирования (например, пассивно-оборонительная реакция – страх).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В раннем детском возрасте среди клинических проявлений преобладает соматовегетативная симптоматика. Она, как правило, возникает в 6-7 месяцев, реже в более раннем возрасте. Дети становятся пугливыми, плаксивыми, не отпускают от себя мать, боятся новых лиц и игрушек, страдают нарушениями сна, расстройствами функций желудочно-кишечного тракта. Отличаются крайней утомляемостью и склонностью к реакциям протеста.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В период первого возрастного криза (2-4 года) уже появляются нарушения поведения, среди которых преобладают активные (вспышки возбуждения, агрессия) и пассивные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энкопрез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анорексия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запор,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мутизм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) реакции протеста.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Во время второго возрастного криза (6—8 лет) невротические расстройства становятся разнообразнее, и среди них могут быть уже системные неврозы: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энурез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заикание, тики, так называемые школьные неврозы (страх посещения школы и в связи с этим рвоты,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анорексия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>, головные боли и т. д.), трудности в поведении (непослушание, склонность к дракам).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препубертатном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возрасте реакции протеста приобретают черты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сверхценных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образований (например, уходы из дома), В период полового созревания наблюдаются не соматовегетативные реакции, а ипохондрические состояния, повышенная склонность к возникновению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сверхценных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идей (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дисморфомании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, нервной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анорексии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или булимии), разные формы имитационного поведения (подражания взрослым).</w:t>
      </w:r>
    </w:p>
    <w:p w:rsidR="00287A25" w:rsidRPr="00287A25" w:rsidRDefault="00287A25" w:rsidP="00287A25">
      <w:pPr>
        <w:shd w:val="clear" w:color="auto" w:fill="FFFFFF"/>
        <w:spacing w:after="276" w:line="27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Этиология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(причины возникновения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gramEnd"/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еврозов у детей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7A25" w:rsidRPr="00287A25" w:rsidRDefault="00287A25" w:rsidP="00287A25">
      <w:pPr>
        <w:numPr>
          <w:ilvl w:val="0"/>
          <w:numId w:val="2"/>
        </w:numPr>
        <w:shd w:val="clear" w:color="auto" w:fill="FFFFFF"/>
        <w:spacing w:after="276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Психическая травма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 — ведущая причина, ее патогенное значение определяется сложнейшими взаимоотношениями с множеством предрасполагающих условий: генетически обусловленной «почвы» и «приобретенного» предрасположения, являющегося результатом всей жизни индивида</w:t>
      </w:r>
    </w:p>
    <w:p w:rsidR="00287A25" w:rsidRPr="00287A25" w:rsidRDefault="00287A25" w:rsidP="00287A25">
      <w:pPr>
        <w:numPr>
          <w:ilvl w:val="0"/>
          <w:numId w:val="2"/>
        </w:numPr>
        <w:shd w:val="clear" w:color="auto" w:fill="FFFFFF"/>
        <w:spacing w:after="276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Биологические факторы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. В происхождении неврозов играет определенную роль наследственность. Патологическая беременность и аномально протекавшие роды вносят свою лепту в создание предрасположения к неврозам. Перенесенные соматические заболевания отмечены у 42,7% детей, страдающих неврозами, что подтверждает сенсибилизирующую роль телесных болезней в происхождении невротических расстройств,</w:t>
      </w:r>
    </w:p>
    <w:p w:rsidR="00287A25" w:rsidRPr="00287A25" w:rsidRDefault="00287A25" w:rsidP="00287A25">
      <w:pPr>
        <w:numPr>
          <w:ilvl w:val="0"/>
          <w:numId w:val="2"/>
        </w:numPr>
        <w:shd w:val="clear" w:color="auto" w:fill="FFFFFF"/>
        <w:spacing w:after="276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Психологические факторы.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 В происхождении и оформлении клинической картины неврозов имеют большое значение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преморбидные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личности (акцентуации характера, психопатии). Психические травмы детства (потеря родителей в 30-40%), болезнь родителей, длительная разлука с ними, конфликты между близкими людьми также участвует в возникновении неврозов.</w:t>
      </w:r>
    </w:p>
    <w:p w:rsidR="00287A25" w:rsidRPr="00287A25" w:rsidRDefault="00287A25" w:rsidP="00287A25">
      <w:pPr>
        <w:numPr>
          <w:ilvl w:val="0"/>
          <w:numId w:val="2"/>
        </w:numPr>
        <w:shd w:val="clear" w:color="auto" w:fill="FFFFFF"/>
        <w:spacing w:after="276" w:line="276" w:lineRule="atLeast"/>
        <w:ind w:left="27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факторы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. Самыми важными из факторов этого ряда считаются трудности в родительской семье (развод, внебрачное рождение, воспитание приемными родителями). Предрасполагают к заболеванию неврозом материнская </w:t>
      </w:r>
      <w:proofErr w:type="spellStart"/>
      <w:r w:rsidRPr="00287A25">
        <w:rPr>
          <w:rFonts w:ascii="Times New Roman" w:eastAsia="Times New Roman" w:hAnsi="Times New Roman" w:cs="Times New Roman"/>
          <w:sz w:val="28"/>
          <w:szCs w:val="28"/>
        </w:rPr>
        <w:t>депривация</w:t>
      </w:r>
      <w:proofErr w:type="spellEnd"/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 (16-27%), неправильное воспитание (избалованность, чрезмерная опека или необычная строгость), несоответствующее половое воспитание (пуризм, распущенность).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b/>
          <w:sz w:val="28"/>
          <w:szCs w:val="28"/>
        </w:rPr>
        <w:t>Для предупреждения, профилактики и лечения невроза необходимо: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Учитывать своеобразие темперамента ребенка, его индивидуальные особенности и личностные качества;</w:t>
      </w:r>
    </w:p>
    <w:p w:rsid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 xml:space="preserve">Соблюдать основные режимные моменты (еда, сон и т. д.), но· не стараться одерживать сплошные победы в своих воспитательных мероприятиях.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287A25">
        <w:rPr>
          <w:rFonts w:ascii="Times New Roman" w:eastAsia="Times New Roman" w:hAnsi="Times New Roman" w:cs="Times New Roman"/>
          <w:sz w:val="28"/>
          <w:szCs w:val="28"/>
        </w:rPr>
        <w:t>Необходимо помнить, что здоровый ребенок не может всегда беспрекословно подчиняться взрослым, и этим невольно создается почва для неврозов;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Не относится к ребенку предвзято, научиться принимать его таким, какой он есть – по полу, темпераменту, характеру;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Не фиксировать внимание на его отрицательных качествах, не забывать хвалить ребенка, когда он этого заслуживает;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Предъявляйте разумные требования, соответствующие его возрасту, не требовать невозможного;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Контролировать свои чувства, эмоции, поступки;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Научиться анализировать собственные недостатки характера, являющиеся отрицательным примером для детей;</w:t>
      </w:r>
    </w:p>
    <w:p w:rsidR="00287A25" w:rsidRPr="00287A25" w:rsidRDefault="00287A25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87A25">
        <w:rPr>
          <w:rFonts w:ascii="Times New Roman" w:eastAsia="Times New Roman" w:hAnsi="Times New Roman" w:cs="Times New Roman"/>
          <w:sz w:val="28"/>
          <w:szCs w:val="28"/>
        </w:rPr>
        <w:t>Наладить конфликтные взаимоотношения с другим родителем;</w:t>
      </w:r>
    </w:p>
    <w:p w:rsidR="00287A25" w:rsidRPr="00287A25" w:rsidRDefault="007A70F6" w:rsidP="00287A25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7A25" w:rsidRPr="00287A25">
        <w:rPr>
          <w:rFonts w:ascii="Times New Roman" w:eastAsia="Times New Roman" w:hAnsi="Times New Roman" w:cs="Times New Roman"/>
          <w:sz w:val="28"/>
          <w:szCs w:val="28"/>
        </w:rPr>
        <w:t>Быть гибким в воспитании и общении, научится признавать свои ошибки, уметь уступать.</w:t>
      </w:r>
    </w:p>
    <w:p w:rsidR="00444967" w:rsidRPr="00287A25" w:rsidRDefault="00444967" w:rsidP="00287A25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44967" w:rsidRPr="00287A25" w:rsidSect="0044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0995"/>
    <w:multiLevelType w:val="multilevel"/>
    <w:tmpl w:val="A93A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54459A"/>
    <w:multiLevelType w:val="multilevel"/>
    <w:tmpl w:val="AD2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A25A0"/>
    <w:multiLevelType w:val="multilevel"/>
    <w:tmpl w:val="5B94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287A25"/>
    <w:rsid w:val="00271C05"/>
    <w:rsid w:val="00287A25"/>
    <w:rsid w:val="00444967"/>
    <w:rsid w:val="007A7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87A25"/>
  </w:style>
  <w:style w:type="character" w:styleId="a4">
    <w:name w:val="Emphasis"/>
    <w:basedOn w:val="a0"/>
    <w:uiPriority w:val="20"/>
    <w:qFormat/>
    <w:rsid w:val="00287A25"/>
    <w:rPr>
      <w:i/>
      <w:iCs/>
    </w:rPr>
  </w:style>
  <w:style w:type="character" w:styleId="a5">
    <w:name w:val="Strong"/>
    <w:basedOn w:val="a0"/>
    <w:uiPriority w:val="22"/>
    <w:qFormat/>
    <w:rsid w:val="00287A25"/>
    <w:rPr>
      <w:b/>
      <w:bCs/>
    </w:rPr>
  </w:style>
  <w:style w:type="character" w:styleId="a6">
    <w:name w:val="Hyperlink"/>
    <w:basedOn w:val="a0"/>
    <w:uiPriority w:val="99"/>
    <w:semiHidden/>
    <w:unhideWhenUsed/>
    <w:rsid w:val="00287A25"/>
    <w:rPr>
      <w:color w:val="0000FF"/>
      <w:u w:val="single"/>
    </w:rPr>
  </w:style>
  <w:style w:type="paragraph" w:styleId="a7">
    <w:name w:val="No Spacing"/>
    <w:uiPriority w:val="1"/>
    <w:qFormat/>
    <w:rsid w:val="00287A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7892">
          <w:marLeft w:val="77"/>
          <w:marRight w:val="77"/>
          <w:marTop w:val="77"/>
          <w:marBottom w:val="77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1537505539">
          <w:marLeft w:val="77"/>
          <w:marRight w:val="77"/>
          <w:marTop w:val="77"/>
          <w:marBottom w:val="77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  <w:div w:id="312488150">
          <w:marLeft w:val="77"/>
          <w:marRight w:val="77"/>
          <w:marTop w:val="77"/>
          <w:marBottom w:val="77"/>
          <w:divBdr>
            <w:top w:val="single" w:sz="6" w:space="8" w:color="4F8444"/>
            <w:left w:val="single" w:sz="6" w:space="8" w:color="4F8444"/>
            <w:bottom w:val="single" w:sz="6" w:space="8" w:color="4F8444"/>
            <w:right w:val="single" w:sz="6" w:space="8" w:color="4F844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Юлия</cp:lastModifiedBy>
  <cp:revision>3</cp:revision>
  <dcterms:created xsi:type="dcterms:W3CDTF">2014-12-12T08:42:00Z</dcterms:created>
  <dcterms:modified xsi:type="dcterms:W3CDTF">2017-12-03T14:41:00Z</dcterms:modified>
</cp:coreProperties>
</file>