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355" w:rsidRPr="002E09FB" w:rsidRDefault="00CD6355" w:rsidP="002E09FB">
      <w:pPr>
        <w:shd w:val="clear" w:color="auto" w:fill="FFFFFF"/>
        <w:spacing w:after="356" w:line="533" w:lineRule="atLeast"/>
        <w:textAlignment w:val="baseline"/>
        <w:outlineLvl w:val="0"/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  <w:t>УМСТВЕННО ОТСТАЛЫЕ ДЕТИ: ИНФОРМАЦИЯ ДЛЯ РОДИТЕЛЕЙ</w:t>
      </w:r>
    </w:p>
    <w:p w:rsidR="00CD6355" w:rsidRPr="002E09FB" w:rsidRDefault="00CD6355" w:rsidP="00CD6355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Умственная отсталость характеризуется слабоумием, которое носит врожденный или приобретенный на протяжении первых трех лет жизни характер. Проявляется в недоразвитии психики с ведущими интеллектуальными нарушениями и сложностями процесса адаптации в социуме.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</w:t>
      </w:r>
      <w:r w:rsidRPr="002E09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нарушение является необратимым. </w:t>
      </w:r>
      <w:r w:rsidRPr="002E09F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</w:r>
      <w:r w:rsidRPr="002E09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 </w:t>
      </w:r>
      <w:r w:rsidRPr="002E09F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</w:r>
      <w:r w:rsidRPr="002E09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  Умственная отсталость представляет собой патологическое состояние без болезненных проявлений, а также результат воздействия определенных вредных факторов.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Малыш с таким нарушением развивается только в сильно ограниченных пределах собственных возможностей.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 xml:space="preserve">     Адаптация в социуме и развитие </w:t>
      </w:r>
      <w:proofErr w:type="spellStart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ребенка-олигофрена</w:t>
      </w:r>
      <w:proofErr w:type="spellEnd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целом зависит от процесса его обучения и воспитания. Такие малыши с достаточным успехом овладевают основными действиями (чаще трудового характера) только в ходе обучения.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Способов лечения умственной отсталости не существует. Впрочем, как и не создано препаратов для развития и повышения интеллекта.</w:t>
      </w:r>
    </w:p>
    <w:p w:rsidR="00CD6355" w:rsidRPr="002E09FB" w:rsidRDefault="00EF7045" w:rsidP="00CD6355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" w:tgtFrame="_blank" w:history="1">
        <w:r w:rsidR="00CD6355" w:rsidRPr="002E09FB">
          <w:rPr>
            <w:rFonts w:ascii="Times New Roman" w:eastAsia="Times New Roman" w:hAnsi="Times New Roman" w:cs="Times New Roman"/>
            <w:noProof/>
            <w:sz w:val="28"/>
            <w:szCs w:val="28"/>
            <w:bdr w:val="none" w:sz="0" w:space="0" w:color="auto" w:frame="1"/>
            <w:lang w:eastAsia="ru-RU"/>
          </w:rPr>
          <w:drawing>
            <wp:inline distT="0" distB="0" distL="0" distR="0">
              <wp:extent cx="5283200" cy="3962400"/>
              <wp:effectExtent l="19050" t="0" r="0" b="0"/>
              <wp:docPr id="1" name="2112" descr="https://kroha.net/images/articles/umstvenno_otstalie_deti_924_113.jpg">
                <a:hlinkClick xmlns:a="http://schemas.openxmlformats.org/drawingml/2006/main" r:id="rId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112" descr="https://kroha.net/images/articles/umstvenno_otstalie_deti_924_113.jpg">
                        <a:hlinkClick r:id="rId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86305" cy="39647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CD6355" w:rsidRPr="002E09F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br/>
        </w:r>
      </w:hyperlink>
    </w:p>
    <w:p w:rsidR="00CD6355" w:rsidRPr="002E09FB" w:rsidRDefault="00CD6355" w:rsidP="00CD6355">
      <w:pPr>
        <w:spacing w:after="356" w:line="427" w:lineRule="atLeast"/>
        <w:textAlignment w:val="baseline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lastRenderedPageBreak/>
        <w:t>ОСНОВНЫЕ ПРИЧИНЫ УМСТВЕННОЙ ОТСТАЛОСТИ У МАЛЫШЕЙ:</w:t>
      </w:r>
    </w:p>
    <w:p w:rsidR="00CD6355" w:rsidRPr="002E09FB" w:rsidRDefault="00CD6355" w:rsidP="00CD6355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Умственная отсталость может быть как врожденной, так и приобретенной (деменция).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</w:t>
      </w:r>
      <w:r w:rsidRPr="002E09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Причины врожденных нарушений в головном мозге ребенка: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Разные виды травм, материнский алкоголизм;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Внутриутробное инфицирование;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Нарушения гормонального фона у будущей мамы (щитовидная железа);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Резус-конфликт между кровью матери и будущего малыша;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Наследственность.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</w:t>
      </w:r>
      <w:r w:rsidRPr="002E09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Причины приобретенных нарушений в головном мозге: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Родовые травмы, осложненное течение периода перед самими родами;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Асфиксия и кислородное голодание головного мозга (гипоксия) у ребенка в процессе родов;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Инфекционные заболевания ребенка на протяжении первых 12 месяцев после рождения (краснуха, корь, менингит, грипп, полиомиелит, энцефалит);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Плохие условия семейного воспитания.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</w:t>
      </w:r>
      <w:r w:rsidRPr="002E09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Если умственная отсталость имеется у обоих родителей, то в 42% случаев у них рождается малыш с таким же диагнозом. Если же такое нарушение отмечается только у одного родителя, то вероятность появления умственно отсталого малыша составляет около 20%. У абсолютно нормальных родителей дети с умственной отсталостью рождаются в 1% случаев.</w:t>
      </w:r>
    </w:p>
    <w:p w:rsidR="00CD6355" w:rsidRPr="002E09FB" w:rsidRDefault="00CD6355" w:rsidP="00CD6355">
      <w:pPr>
        <w:spacing w:after="356" w:line="427" w:lineRule="atLeast"/>
        <w:textAlignment w:val="baseline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ХАРАКТЕРНЫЕ ЧЕРТЫ УМСТВЕННО ОТСТАЛЫХ ДЕТЕЙ:</w:t>
      </w:r>
    </w:p>
    <w:p w:rsidR="00CD6355" w:rsidRPr="002E09FB" w:rsidRDefault="00CD6355" w:rsidP="00CD6355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• Бедный словарный запас;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Неправильная речь;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Слишком замедленная память. Малыш очень быстро забывает;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Развитие мышления ребенка находится на очень низком уровне;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Частая смена настроения;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Низкий уровень интереса ко всему, что окружает малыша;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Отсутствие навыков общения. Малыш не нуждается в контакте и общении с посторонними;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Излишняя раздражительность, нервозность, резкость в поведении ребенка;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Малыш очень ограниченно проявляется свои чувства;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Вялость, пассивность;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Отсутствие реакции на появление мамы;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Малыш не фиксирует взгляд на определенном предмете;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Плаксивость;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Ребенок поздно начинает удерживать головку, сидеть и ходить;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Ребенка не интересуют игрушки. Он бросает и ломает их;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Нарушение координации движений, неустойчивая походка.</w:t>
      </w:r>
    </w:p>
    <w:p w:rsidR="00CD6355" w:rsidRPr="002E09FB" w:rsidRDefault="00EF7045" w:rsidP="002E09FB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tgtFrame="_blank" w:history="1">
        <w:r w:rsidR="00CD6355" w:rsidRPr="002E09FB">
          <w:rPr>
            <w:rFonts w:ascii="Times New Roman" w:eastAsia="Times New Roman" w:hAnsi="Times New Roman" w:cs="Times New Roman"/>
            <w:noProof/>
            <w:sz w:val="28"/>
            <w:szCs w:val="28"/>
            <w:bdr w:val="none" w:sz="0" w:space="0" w:color="auto" w:frame="1"/>
            <w:lang w:eastAsia="ru-RU"/>
          </w:rPr>
          <w:drawing>
            <wp:inline distT="0" distB="0" distL="0" distR="0">
              <wp:extent cx="6227356" cy="3714045"/>
              <wp:effectExtent l="19050" t="0" r="1994" b="0"/>
              <wp:docPr id="2" name="2113" descr="https://kroha.net/images/articles/umstvenno_otstalie_deti_924_645.jpg">
                <a:hlinkClick xmlns:a="http://schemas.openxmlformats.org/drawingml/2006/main" r:id="rId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113" descr="https://kroha.net/images/articles/umstvenno_otstalie_deti_924_645.jpg">
                        <a:hlinkClick r:id="rId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27356" cy="37140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CD6355" w:rsidRPr="002E09F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br/>
        </w:r>
      </w:hyperlink>
    </w:p>
    <w:p w:rsidR="00CD6355" w:rsidRPr="002E09FB" w:rsidRDefault="00CD6355" w:rsidP="00CD6355">
      <w:pPr>
        <w:spacing w:after="356" w:line="427" w:lineRule="atLeast"/>
        <w:textAlignment w:val="baseline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СТЕПЕНИ УМСТВЕННОЙ ОТСТАЛОСТИ:</w:t>
      </w:r>
    </w:p>
    <w:p w:rsidR="00CD6355" w:rsidRDefault="00CD6355" w:rsidP="00CD6355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1. Дебильность – это начальная степень умственной отсталости;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 xml:space="preserve">     2. </w:t>
      </w:r>
      <w:proofErr w:type="spellStart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Имбецильность</w:t>
      </w:r>
      <w:proofErr w:type="spellEnd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глубокие нарушения умственного развития;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 xml:space="preserve">     3. </w:t>
      </w:r>
      <w:proofErr w:type="spellStart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Идиотия</w:t>
      </w:r>
      <w:proofErr w:type="spellEnd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крайне высокий уровень умственной отсталости.</w:t>
      </w:r>
    </w:p>
    <w:p w:rsidR="002E09FB" w:rsidRPr="002E09FB" w:rsidRDefault="002E09FB" w:rsidP="00CD6355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355" w:rsidRPr="002E09FB" w:rsidRDefault="00CD6355" w:rsidP="00CD6355">
      <w:pPr>
        <w:spacing w:after="356" w:line="427" w:lineRule="atLeast"/>
        <w:textAlignment w:val="baseline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РОДИТЕЛИ И РАЗВИТИЕ УМСТВЕННО ОТСТАЛЫХ МАЛЫШЕЙ:</w:t>
      </w:r>
    </w:p>
    <w:p w:rsidR="00CD6355" w:rsidRPr="002E09FB" w:rsidRDefault="00CD6355" w:rsidP="00CD6355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Если малыш, у которого имеются признаки умственной отсталости, не будет вступать в контакт с ровесниками и взрослыми, то это отразится на его адаптации в обществе. При правильном воспитании и развитии таких детей значительно улучшается уровень их развития и речи.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Умственно отсталые дети очень плохо понимают, что им говорят. Поэтому зачастую при общении с ними родители используют крик, грубое обращение и избиение. Это сильно усугубляет имеющуюся неполноценность малыша, а также способствует появлению обиды и страха.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 xml:space="preserve">     Случаются и варианты </w:t>
      </w:r>
      <w:proofErr w:type="spellStart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гиперопеки</w:t>
      </w:r>
      <w:proofErr w:type="spellEnd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В таком случае родители все сами делают за ребенка. Иногда встречаются семьи, в которых вовсе не занимаются детьми.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</w:t>
      </w:r>
      <w:r w:rsidRPr="002E09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Семья играет важнейшую роль в процессе развития и воспитания умственно отсталых малышей! Чем раньше начать заниматься с такими детьми, тем меньше будет его отставание в </w:t>
      </w:r>
      <w:proofErr w:type="gramStart"/>
      <w:r w:rsidRPr="002E09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более старшем</w:t>
      </w:r>
      <w:proofErr w:type="gramEnd"/>
      <w:r w:rsidRPr="002E09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возрасте.</w:t>
      </w:r>
    </w:p>
    <w:p w:rsidR="00CD6355" w:rsidRPr="002E09FB" w:rsidRDefault="00EF7045" w:rsidP="00CD6355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tgtFrame="_blank" w:history="1">
        <w:r w:rsidR="00CD6355" w:rsidRPr="002E09FB">
          <w:rPr>
            <w:rFonts w:ascii="Times New Roman" w:eastAsia="Times New Roman" w:hAnsi="Times New Roman" w:cs="Times New Roman"/>
            <w:noProof/>
            <w:sz w:val="28"/>
            <w:szCs w:val="28"/>
            <w:bdr w:val="none" w:sz="0" w:space="0" w:color="auto" w:frame="1"/>
            <w:lang w:eastAsia="ru-RU"/>
          </w:rPr>
          <w:drawing>
            <wp:inline distT="0" distB="0" distL="0" distR="0">
              <wp:extent cx="5102578" cy="3502043"/>
              <wp:effectExtent l="19050" t="0" r="2822" b="0"/>
              <wp:docPr id="3" name="2114" descr="https://kroha.net/images/articles/umstvenno_otstalie_deti_924_325.jpg">
                <a:hlinkClick xmlns:a="http://schemas.openxmlformats.org/drawingml/2006/main" r:id="rId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114" descr="https://kroha.net/images/articles/umstvenno_otstalie_deti_924_325.jpg">
                        <a:hlinkClick r:id="rId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02193" cy="35017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CD6355" w:rsidRPr="002E09F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br/>
        </w:r>
      </w:hyperlink>
    </w:p>
    <w:p w:rsidR="00CD6355" w:rsidRPr="002E09FB" w:rsidRDefault="00CD6355" w:rsidP="00CD6355">
      <w:pPr>
        <w:spacing w:after="356" w:line="427" w:lineRule="atLeast"/>
        <w:textAlignment w:val="baseline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КАК РАЗВИВАТЬ УМСТВЕННО ОТСТАЛОГО РЕБЕНКА ПРАВИЛЬНО:</w:t>
      </w:r>
    </w:p>
    <w:p w:rsidR="00CD6355" w:rsidRPr="002E09FB" w:rsidRDefault="00CD6355" w:rsidP="00CD6355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Простые рекомендации, которые позволят родителям грамотно подойти к вопросам воспитания и развития малышей с умственной отсталостью: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 xml:space="preserve">     • </w:t>
      </w:r>
      <w:proofErr w:type="gramStart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Взрослые должны называть все предметы, которые окружают малыша, а также все выполняемые действия;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Называйте цвета предметов, которые кроха видит и использует в повседневной жизни;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Называйте животных, здания, средства передвижения, которые встречаются во время прогулки;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Привлекайте малыша к выполнению трудовых поручений;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Рассказывайте о том, что употребляется в пищу;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Учите ребенка рассказывать окружающим о то, что он делает (гуляет, трудится, учится);</w:t>
      </w:r>
      <w:proofErr w:type="gramEnd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Формируйте у малыша положительную самооценку;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Во время общения вызывайте положительные эмоции;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Максимальное внимание уделяйте телесному контакту с малышом;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Расширяйте круг общения;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Учите малыша рассматривать предметы, сравнивать их, ориентироваться на местности;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Учите кроху определять время года, суток и погодные явления;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Рассказывайте ребенку о членах его семьи;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Совместно рассматривайте книги и иллюстрации;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Развивайте такие умения, как рисование, лепка, вырезание;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Учите малыша действовать по словесной инструкции взрослых;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• Не предъявляйте к ребенку повышенные требования.</w:t>
      </w:r>
    </w:p>
    <w:p w:rsidR="00CD6355" w:rsidRPr="002E09FB" w:rsidRDefault="00CD6355" w:rsidP="00CD6355">
      <w:pPr>
        <w:spacing w:after="356" w:line="427" w:lineRule="atLeast"/>
        <w:textAlignment w:val="baseline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ГДЕ ОБУЧАЮТСЯ УМСТВЕННО ОТСТАЛЫЕ ДЕТИ?:</w:t>
      </w:r>
    </w:p>
    <w:p w:rsidR="00CD6355" w:rsidRPr="002E09FB" w:rsidRDefault="00CD6355" w:rsidP="00CD6355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  Рекомендации о форме обучения умственно отсталого ребенка дает </w:t>
      </w:r>
      <w:proofErr w:type="spellStart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психолого-медик</w:t>
      </w:r>
      <w:proofErr w:type="gramStart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proofErr w:type="spellEnd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педагогическая консультация на основе о его обследования и изучения документации. Обследование проводится психологом, логопедом, врачом, педагогом в присутствии родителей. Комиссия решает, какое образовательное учреждение необходимо посещать этому ребенку.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 </w:t>
      </w:r>
      <w:r w:rsidRPr="002E09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  </w:t>
      </w:r>
      <w:r w:rsidRPr="002E09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Будущее малыша с такими нарушениями во многом зависит от адаптации в социальной среде. Старайтесь сделать все, чтобы он привык жить среди других людей, овладел навыками общения и умел просить о помощи.</w:t>
      </w:r>
    </w:p>
    <w:p w:rsidR="00CD6355" w:rsidRPr="002E09FB" w:rsidRDefault="00CD6355" w:rsidP="00CD6355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9F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57545" cy="3860800"/>
            <wp:effectExtent l="19050" t="0" r="0" b="0"/>
            <wp:docPr id="4" name="2115" descr="https://kroha.net/images/articles/umstvenno_otstalie_deti_924_111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5" descr="https://kroha.net/images/articles/umstvenno_otstalie_deti_924_111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C0" w:rsidRPr="002E09FB" w:rsidRDefault="002E09FB">
      <w:pPr>
        <w:rPr>
          <w:rFonts w:ascii="Times New Roman" w:hAnsi="Times New Roman" w:cs="Times New Roman"/>
          <w:sz w:val="28"/>
          <w:szCs w:val="28"/>
        </w:rPr>
      </w:pPr>
    </w:p>
    <w:sectPr w:rsidR="008819C0" w:rsidRPr="002E09FB" w:rsidSect="00947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CD6355"/>
    <w:rsid w:val="002E09FB"/>
    <w:rsid w:val="008F43E6"/>
    <w:rsid w:val="009479F6"/>
    <w:rsid w:val="00977067"/>
    <w:rsid w:val="00CD6355"/>
    <w:rsid w:val="00EF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9F6"/>
  </w:style>
  <w:style w:type="paragraph" w:styleId="1">
    <w:name w:val="heading 1"/>
    <w:basedOn w:val="a"/>
    <w:link w:val="10"/>
    <w:uiPriority w:val="9"/>
    <w:qFormat/>
    <w:rsid w:val="00CD63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D63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3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63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D6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D635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D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3794">
          <w:marLeft w:val="0"/>
          <w:marRight w:val="0"/>
          <w:marTop w:val="0"/>
          <w:marBottom w:val="3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25463">
              <w:marLeft w:val="306"/>
              <w:marRight w:val="306"/>
              <w:marTop w:val="306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21737">
          <w:marLeft w:val="0"/>
          <w:marRight w:val="0"/>
          <w:marTop w:val="0"/>
          <w:marBottom w:val="3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879">
              <w:marLeft w:val="306"/>
              <w:marRight w:val="306"/>
              <w:marTop w:val="306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928960">
          <w:marLeft w:val="0"/>
          <w:marRight w:val="0"/>
          <w:marTop w:val="0"/>
          <w:marBottom w:val="3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5396">
              <w:marLeft w:val="306"/>
              <w:marRight w:val="306"/>
              <w:marTop w:val="306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424750">
          <w:marLeft w:val="0"/>
          <w:marRight w:val="0"/>
          <w:marTop w:val="0"/>
          <w:marBottom w:val="3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69965">
              <w:marLeft w:val="306"/>
              <w:marRight w:val="306"/>
              <w:marTop w:val="306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roha.net/show_img.php?img=2114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roha.net/show_img.php?img=2113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www.kroha.net/show_img.php?img=2115" TargetMode="External"/><Relationship Id="rId4" Type="http://schemas.openxmlformats.org/officeDocument/2006/relationships/hyperlink" Target="https://www.kroha.net/show_img.php?img=2112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971</Words>
  <Characters>5540</Characters>
  <Application>Microsoft Office Word</Application>
  <DocSecurity>0</DocSecurity>
  <Lines>46</Lines>
  <Paragraphs>12</Paragraphs>
  <ScaleCrop>false</ScaleCrop>
  <Company>Reanimator Extreme Edition</Company>
  <LinksUpToDate>false</LinksUpToDate>
  <CharactersWithSpaces>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2018-05-18T15:36:00Z</dcterms:created>
  <dcterms:modified xsi:type="dcterms:W3CDTF">2018-05-21T04:01:00Z</dcterms:modified>
</cp:coreProperties>
</file>